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D2F89" w14:textId="2E3A58A3" w:rsidR="00FE7AAC" w:rsidRPr="00FE7AAC" w:rsidRDefault="00FE7AAC" w:rsidP="00FE7AAC">
      <w:pPr>
        <w:pStyle w:val="a4"/>
        <w:tabs>
          <w:tab w:val="right" w:pos="9781"/>
          <w:tab w:val="right" w:pos="13323"/>
        </w:tabs>
        <w:spacing w:before="60" w:after="60"/>
        <w:outlineLvl w:val="0"/>
        <w:rPr>
          <w:rFonts w:eastAsia="宋体" w:cs="Arial"/>
          <w:sz w:val="24"/>
          <w:szCs w:val="24"/>
          <w:lang w:eastAsia="zh-CN"/>
        </w:rPr>
      </w:pPr>
      <w:bookmarkStart w:id="0" w:name="_GoBack"/>
      <w:bookmarkEnd w:id="0"/>
      <w:r w:rsidRPr="00FE7AAC">
        <w:rPr>
          <w:rFonts w:eastAsia="宋体" w:cs="Arial"/>
          <w:sz w:val="24"/>
          <w:szCs w:val="24"/>
          <w:lang w:eastAsia="zh-CN"/>
        </w:rPr>
        <w:t>3GPP TSG-RAN WG4 Meeting #111</w:t>
      </w:r>
      <w:r w:rsidRPr="00FE7AAC">
        <w:rPr>
          <w:rFonts w:eastAsia="宋体" w:cs="Arial"/>
          <w:sz w:val="24"/>
          <w:szCs w:val="24"/>
          <w:lang w:eastAsia="zh-CN"/>
        </w:rPr>
        <w:tab/>
      </w:r>
      <w:r w:rsidR="00CF66ED" w:rsidRPr="00CF66ED">
        <w:rPr>
          <w:rFonts w:eastAsia="宋体" w:cs="Arial"/>
          <w:sz w:val="24"/>
          <w:szCs w:val="24"/>
          <w:lang w:eastAsia="zh-CN"/>
        </w:rPr>
        <w:t>R4-2410206</w:t>
      </w:r>
    </w:p>
    <w:p w14:paraId="305E10E1" w14:textId="35C44F51" w:rsidR="00B64DA4" w:rsidRPr="006D409C" w:rsidRDefault="00FE7AAC" w:rsidP="00FE7AAC">
      <w:pPr>
        <w:pStyle w:val="a4"/>
        <w:tabs>
          <w:tab w:val="right" w:pos="9781"/>
          <w:tab w:val="right" w:pos="13323"/>
        </w:tabs>
        <w:spacing w:before="60" w:after="60"/>
        <w:outlineLvl w:val="0"/>
        <w:rPr>
          <w:rFonts w:eastAsia="宋体" w:cs="Arial"/>
          <w:b w:val="0"/>
          <w:sz w:val="24"/>
          <w:szCs w:val="24"/>
          <w:lang w:eastAsia="zh-CN"/>
        </w:rPr>
      </w:pPr>
      <w:r w:rsidRPr="00FE7AAC">
        <w:rPr>
          <w:rFonts w:eastAsia="宋体" w:cs="Arial"/>
          <w:sz w:val="24"/>
          <w:szCs w:val="24"/>
          <w:lang w:eastAsia="zh-CN"/>
        </w:rPr>
        <w:t>Fukuoka City,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23761D"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2E0CE1">
              <w:rPr>
                <w:i/>
                <w:noProof/>
                <w:sz w:val="14"/>
              </w:rPr>
              <w:t>.3</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6E5F62" w:rsidP="00E13F3D">
            <w:pPr>
              <w:pStyle w:val="CRCoverPage"/>
              <w:spacing w:after="0"/>
              <w:jc w:val="right"/>
              <w:rPr>
                <w:b/>
                <w:noProof/>
                <w:sz w:val="28"/>
              </w:rPr>
            </w:pPr>
            <w:r>
              <w:fldChar w:fldCharType="begin"/>
            </w:r>
            <w:r>
              <w:instrText xml:space="preserve"> DOCPROPERTY  Spec#  \* MERGEFORMAT </w:instrText>
            </w:r>
            <w:r>
              <w:fldChar w:fldCharType="separate"/>
            </w:r>
            <w:r w:rsidR="00613F22" w:rsidRPr="00975588">
              <w:rPr>
                <w:b/>
                <w:noProof/>
                <w:sz w:val="28"/>
              </w:rPr>
              <w:t>3</w:t>
            </w:r>
            <w:r w:rsidR="00201FDC">
              <w:rPr>
                <w:b/>
                <w:noProof/>
                <w:sz w:val="28"/>
              </w:rPr>
              <w:t>8</w:t>
            </w:r>
            <w:r w:rsidR="00613F22" w:rsidRPr="00975588">
              <w:rPr>
                <w:b/>
                <w:noProof/>
                <w:sz w:val="28"/>
              </w:rPr>
              <w:t>.133</w:t>
            </w:r>
            <w:r>
              <w:rPr>
                <w:b/>
                <w:noProof/>
                <w:sz w:val="28"/>
              </w:rPr>
              <w:fldChar w:fldCharType="end"/>
            </w:r>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67F16EFE" w:rsidR="001E41F3" w:rsidRPr="009C2851" w:rsidRDefault="009C2851" w:rsidP="00803DF8">
            <w:pPr>
              <w:pStyle w:val="CRCoverPage"/>
              <w:spacing w:after="0"/>
              <w:jc w:val="center"/>
              <w:rPr>
                <w:noProof/>
                <w:lang w:eastAsia="zh-CN"/>
              </w:rPr>
            </w:pPr>
            <w:r>
              <w:rPr>
                <w:rFonts w:hint="eastAsia"/>
                <w:noProof/>
                <w:lang w:eastAsia="zh-CN"/>
              </w:rPr>
              <w:t>4</w:t>
            </w:r>
            <w:r>
              <w:rPr>
                <w:noProof/>
                <w:lang w:eastAsia="zh-CN"/>
              </w:rPr>
              <w:t>418</w:t>
            </w: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0F671ED7" w:rsidR="001E41F3" w:rsidRPr="00975588" w:rsidRDefault="00CF66ED"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2AE97F49" w:rsidR="001E41F3" w:rsidRPr="00975588" w:rsidRDefault="006E5F62">
            <w:pPr>
              <w:pStyle w:val="CRCoverPage"/>
              <w:spacing w:after="0"/>
              <w:jc w:val="center"/>
              <w:rPr>
                <w:noProof/>
                <w:sz w:val="28"/>
              </w:rPr>
            </w:pPr>
            <w:r>
              <w:fldChar w:fldCharType="begin"/>
            </w:r>
            <w:r>
              <w:instrText xml:space="preserve"> DOCPROPERTY  Version  \* MERGEFORMAT </w:instrText>
            </w:r>
            <w:r>
              <w:fldChar w:fldCharType="separate"/>
            </w:r>
            <w:r w:rsidR="00042FC5" w:rsidRPr="00975588">
              <w:rPr>
                <w:b/>
                <w:noProof/>
                <w:sz w:val="28"/>
              </w:rPr>
              <w:t>1</w:t>
            </w:r>
            <w:r w:rsidR="00800936" w:rsidRPr="00975588">
              <w:rPr>
                <w:b/>
                <w:noProof/>
                <w:sz w:val="28"/>
              </w:rPr>
              <w:t>8</w:t>
            </w:r>
            <w:r w:rsidR="00042FC5" w:rsidRPr="00975588">
              <w:rPr>
                <w:b/>
                <w:noProof/>
                <w:sz w:val="28"/>
              </w:rPr>
              <w:t>.</w:t>
            </w:r>
            <w:r w:rsidR="00497996">
              <w:rPr>
                <w:b/>
                <w:noProof/>
                <w:sz w:val="28"/>
                <w:lang w:eastAsia="zh-CN"/>
              </w:rPr>
              <w:t>5</w:t>
            </w:r>
            <w:r w:rsidR="00042FC5" w:rsidRPr="00975588">
              <w:rPr>
                <w:b/>
                <w:noProof/>
                <w:sz w:val="28"/>
              </w:rPr>
              <w:t>.0</w:t>
            </w:r>
            <w:r>
              <w:rPr>
                <w:b/>
                <w:noProof/>
                <w:sz w:val="28"/>
              </w:rPr>
              <w:fldChar w:fldCharType="end"/>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1" w:name="_Hlt497126619"/>
              <w:r w:rsidRPr="00975588">
                <w:rPr>
                  <w:rStyle w:val="af"/>
                  <w:rFonts w:cs="Arial"/>
                  <w:b/>
                  <w:i/>
                  <w:noProof/>
                  <w:color w:val="FF0000"/>
                </w:rPr>
                <w:t>L</w:t>
              </w:r>
              <w:bookmarkEnd w:id="1"/>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65D36BDF" w:rsidR="001E41F3" w:rsidRPr="00975588" w:rsidRDefault="000F2CCB">
            <w:pPr>
              <w:pStyle w:val="CRCoverPage"/>
              <w:spacing w:after="0"/>
              <w:ind w:left="100"/>
              <w:rPr>
                <w:rFonts w:eastAsia="PMingLiU"/>
                <w:noProof/>
                <w:lang w:eastAsia="zh-TW"/>
              </w:rPr>
            </w:pPr>
            <w:r>
              <w:rPr>
                <w:rFonts w:eastAsia="宋体"/>
                <w:lang w:eastAsia="zh-CN"/>
              </w:rPr>
              <w:t>M</w:t>
            </w:r>
            <w:r w:rsidRPr="000F2CCB">
              <w:rPr>
                <w:rFonts w:eastAsia="宋体"/>
                <w:lang w:eastAsia="zh-CN"/>
              </w:rPr>
              <w:t>aintenance</w:t>
            </w:r>
            <w:r w:rsidRPr="0007557E">
              <w:t xml:space="preserve"> </w:t>
            </w:r>
            <w:r w:rsidR="0007557E" w:rsidRPr="0007557E">
              <w:t xml:space="preserve">CR for BFD </w:t>
            </w:r>
            <w:r w:rsidR="00624D71">
              <w:t xml:space="preserve">and CBD </w:t>
            </w:r>
            <w:r w:rsidR="0007557E" w:rsidRPr="0007557E">
              <w:t>related requirements of R18 multi-Rx DL</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2340010F" w:rsidR="00444691" w:rsidRPr="00975588" w:rsidRDefault="00082553" w:rsidP="00444691">
            <w:pPr>
              <w:pStyle w:val="CRCoverPage"/>
              <w:spacing w:after="0"/>
              <w:ind w:left="100"/>
              <w:rPr>
                <w:noProof/>
              </w:rPr>
            </w:pPr>
            <w:r w:rsidRPr="00082553">
              <w:t>NR_FR2_multiRX_DL-Core</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0996DE68" w:rsidR="00444691" w:rsidRPr="00975588" w:rsidRDefault="00D31F0C" w:rsidP="00444691">
            <w:pPr>
              <w:pStyle w:val="CRCoverPage"/>
              <w:spacing w:after="0"/>
              <w:ind w:left="100"/>
              <w:rPr>
                <w:noProof/>
              </w:rPr>
            </w:pPr>
            <w:r w:rsidRPr="00975588">
              <w:t>202</w:t>
            </w:r>
            <w:r w:rsidR="00F900F5">
              <w:t>4</w:t>
            </w:r>
            <w:r w:rsidRPr="00975588">
              <w:t>-</w:t>
            </w:r>
            <w:r w:rsidR="00F900F5">
              <w:t>0</w:t>
            </w:r>
            <w:r w:rsidR="00FE7AAC">
              <w:t>5</w:t>
            </w:r>
            <w:r w:rsidRPr="00975588">
              <w:t>-</w:t>
            </w:r>
            <w:r w:rsidR="004C7A03">
              <w:t>0</w:t>
            </w:r>
            <w:r w:rsidR="00FE7AAC">
              <w:rPr>
                <w:lang w:eastAsia="zh-CN"/>
              </w:rPr>
              <w:t>8</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393DA4B7" w:rsidR="004727C0" w:rsidRPr="00975588" w:rsidRDefault="00B64DA4" w:rsidP="004727C0">
            <w:pPr>
              <w:pStyle w:val="CRCoverPage"/>
              <w:spacing w:after="0"/>
              <w:ind w:left="100" w:right="-609"/>
              <w:rPr>
                <w:b/>
                <w:noProof/>
              </w:rPr>
            </w:pPr>
            <w:r>
              <w:t>F</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4F3D73AB" w:rsidR="004727C0" w:rsidRPr="00975588" w:rsidRDefault="006E5F62" w:rsidP="004727C0">
            <w:pPr>
              <w:pStyle w:val="CRCoverPage"/>
              <w:spacing w:after="0"/>
              <w:ind w:left="100"/>
              <w:rPr>
                <w:noProof/>
              </w:rPr>
            </w:pPr>
            <w:r>
              <w:fldChar w:fldCharType="begin"/>
            </w:r>
            <w:r>
              <w:instrText xml:space="preserve"> DOCPROPERTY  Release  \* MERGEFORMAT </w:instrText>
            </w:r>
            <w:r>
              <w:fldChar w:fldCharType="separate"/>
            </w:r>
            <w:r w:rsidR="004727C0" w:rsidRPr="00975588">
              <w:rPr>
                <w:noProof/>
              </w:rPr>
              <w:t>Rel-1</w:t>
            </w:r>
            <w:r w:rsidR="00800936" w:rsidRPr="00975588">
              <w:rPr>
                <w:noProof/>
              </w:rPr>
              <w:t>8</w:t>
            </w:r>
            <w:r>
              <w:rPr>
                <w:noProof/>
              </w:rPr>
              <w:fldChar w:fldCharType="end"/>
            </w:r>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03C90D" w:rsidR="004F0D8E" w:rsidRPr="007A714E" w:rsidRDefault="000F2CCB" w:rsidP="00174571">
            <w:pPr>
              <w:autoSpaceDN w:val="0"/>
              <w:textAlignment w:val="center"/>
              <w:rPr>
                <w:rFonts w:eastAsia="宋体"/>
                <w:lang w:eastAsia="zh-CN"/>
              </w:rPr>
            </w:pPr>
            <w:r>
              <w:rPr>
                <w:rFonts w:eastAsia="宋体"/>
                <w:lang w:eastAsia="zh-CN"/>
              </w:rPr>
              <w:t>M</w:t>
            </w:r>
            <w:r w:rsidRPr="000F2CCB">
              <w:rPr>
                <w:rFonts w:eastAsia="宋体"/>
                <w:lang w:eastAsia="zh-CN"/>
              </w:rPr>
              <w:t>aintenance</w:t>
            </w:r>
            <w:r>
              <w:rPr>
                <w:rFonts w:eastAsia="宋体"/>
                <w:lang w:eastAsia="zh-CN"/>
              </w:rPr>
              <w:t xml:space="preserve"> for </w:t>
            </w:r>
            <w:r w:rsidRPr="0007557E">
              <w:t xml:space="preserve">BFD </w:t>
            </w:r>
            <w:r>
              <w:t xml:space="preserve">and CBD </w:t>
            </w:r>
            <w:r w:rsidRPr="0007557E">
              <w:t>related requirements of R18 multi-Rx DL</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547111">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700ADD91" w14:textId="7A5DD55F" w:rsidR="004C7A03" w:rsidRPr="00747824" w:rsidRDefault="004C7A03" w:rsidP="004C7A03">
            <w:pPr>
              <w:pStyle w:val="CRCoverPage"/>
              <w:numPr>
                <w:ilvl w:val="0"/>
                <w:numId w:val="43"/>
              </w:numPr>
              <w:spacing w:after="0"/>
              <w:rPr>
                <w:rFonts w:ascii="Times New Roman" w:eastAsia="宋体" w:hAnsi="Times New Roman"/>
                <w:lang w:eastAsia="zh-CN"/>
              </w:rPr>
            </w:pPr>
            <w:bookmarkStart w:id="2" w:name="_Hlk143703541"/>
            <w:r w:rsidRPr="00747824">
              <w:rPr>
                <w:rFonts w:ascii="Times New Roman" w:eastAsia="宋体" w:hAnsi="Times New Roman"/>
                <w:lang w:eastAsia="zh-CN"/>
              </w:rPr>
              <w:t>Capture the changes from endorsed draft CR R4-2406342 in RAN4#110bis.</w:t>
            </w:r>
          </w:p>
          <w:p w14:paraId="6A5FBDC9" w14:textId="6BE30513" w:rsidR="000F2CCB" w:rsidRPr="00747824" w:rsidRDefault="004C7A03" w:rsidP="006A7F10">
            <w:pPr>
              <w:pStyle w:val="CRCoverPage"/>
              <w:spacing w:after="0"/>
              <w:rPr>
                <w:rFonts w:ascii="Times New Roman" w:eastAsia="宋体" w:hAnsi="Times New Roman"/>
                <w:lang w:eastAsia="zh-CN"/>
              </w:rPr>
            </w:pPr>
            <w:r w:rsidRPr="00747824">
              <w:rPr>
                <w:rFonts w:ascii="Times New Roman" w:eastAsia="宋体" w:hAnsi="Times New Roman"/>
                <w:lang w:eastAsia="zh-CN"/>
              </w:rPr>
              <w:t xml:space="preserve">Change#1: </w:t>
            </w:r>
            <w:bookmarkEnd w:id="2"/>
            <w:r w:rsidR="006A7F10" w:rsidRPr="00747824">
              <w:rPr>
                <w:rFonts w:ascii="Times New Roman" w:eastAsia="宋体" w:hAnsi="Times New Roman"/>
                <w:lang w:eastAsia="zh-CN"/>
              </w:rPr>
              <w:t>update UE capability to align with the agreed UE feature list</w:t>
            </w:r>
          </w:p>
          <w:p w14:paraId="1BD5F249" w14:textId="44D1BA70" w:rsidR="006A7F10" w:rsidRPr="00747824" w:rsidRDefault="006A7F10" w:rsidP="008D0319">
            <w:pPr>
              <w:pStyle w:val="CRCoverPage"/>
              <w:numPr>
                <w:ilvl w:val="0"/>
                <w:numId w:val="13"/>
              </w:numPr>
              <w:spacing w:after="0"/>
              <w:rPr>
                <w:rFonts w:ascii="Times New Roman" w:eastAsia="宋体" w:hAnsi="Times New Roman"/>
                <w:lang w:eastAsia="zh-CN"/>
              </w:rPr>
            </w:pPr>
            <w:r w:rsidRPr="00747824">
              <w:rPr>
                <w:rFonts w:ascii="Times New Roman" w:eastAsia="宋体" w:hAnsi="Times New Roman"/>
                <w:lang w:eastAsia="zh-CN"/>
              </w:rPr>
              <w:t>[30-1]</w:t>
            </w:r>
            <w:r w:rsidRPr="00747824">
              <w:rPr>
                <w:rFonts w:ascii="Times New Roman" w:eastAsia="宋体" w:hAnsi="Times New Roman"/>
                <w:lang w:eastAsia="zh-CN"/>
              </w:rPr>
              <w:tab/>
              <w:t>Supports scheduling restriction relaxation and measurement restriction relaxation</w:t>
            </w:r>
          </w:p>
          <w:p w14:paraId="6B6CCA2C" w14:textId="0900FD99" w:rsidR="006A7F10" w:rsidRPr="00747824" w:rsidRDefault="006A7F10" w:rsidP="008D0319">
            <w:pPr>
              <w:pStyle w:val="CRCoverPage"/>
              <w:numPr>
                <w:ilvl w:val="0"/>
                <w:numId w:val="13"/>
              </w:numPr>
              <w:spacing w:after="0"/>
              <w:rPr>
                <w:rFonts w:ascii="Times New Roman" w:eastAsia="宋体" w:hAnsi="Times New Roman"/>
                <w:lang w:eastAsia="zh-CN"/>
              </w:rPr>
            </w:pPr>
            <w:r w:rsidRPr="00747824">
              <w:rPr>
                <w:rFonts w:ascii="Times New Roman" w:eastAsia="宋体" w:hAnsi="Times New Roman"/>
                <w:lang w:eastAsia="zh-CN"/>
              </w:rPr>
              <w:t>[30-2]</w:t>
            </w:r>
            <w:r w:rsidRPr="00747824">
              <w:rPr>
                <w:rFonts w:ascii="Times New Roman" w:eastAsia="宋体" w:hAnsi="Times New Roman"/>
                <w:lang w:eastAsia="zh-CN"/>
              </w:rPr>
              <w:tab/>
              <w:t>Fast beam sweeping for layer 1 measurement</w:t>
            </w:r>
          </w:p>
          <w:p w14:paraId="62A8515B" w14:textId="2654CAA3" w:rsidR="008D0319" w:rsidRPr="00747824" w:rsidRDefault="008D0319" w:rsidP="008D0319">
            <w:pPr>
              <w:autoSpaceDN w:val="0"/>
              <w:spacing w:after="120"/>
              <w:rPr>
                <w:color w:val="000000"/>
                <w:lang w:eastAsia="zh-CN"/>
              </w:rPr>
            </w:pPr>
            <w:r w:rsidRPr="00747824">
              <w:rPr>
                <w:color w:val="000000"/>
                <w:lang w:eastAsia="zh-CN"/>
              </w:rPr>
              <w:t>Change#2: For fast beam sweeping, the UE is in multi-Rx operation if following condition is met:</w:t>
            </w:r>
          </w:p>
          <w:p w14:paraId="6E45F37C" w14:textId="77777777" w:rsidR="008D0319" w:rsidRPr="00747824" w:rsidRDefault="008D0319" w:rsidP="008D0319">
            <w:pPr>
              <w:pStyle w:val="aff"/>
              <w:numPr>
                <w:ilvl w:val="1"/>
                <w:numId w:val="13"/>
              </w:numPr>
              <w:autoSpaceDN w:val="0"/>
              <w:spacing w:after="120"/>
              <w:contextualSpacing w:val="0"/>
              <w:rPr>
                <w:color w:val="000000"/>
                <w:lang w:eastAsia="zh-CN"/>
              </w:rPr>
            </w:pPr>
            <w:r w:rsidRPr="00747824">
              <w:rPr>
                <w:color w:val="000000"/>
                <w:lang w:eastAsia="zh-CN"/>
              </w:rPr>
              <w:t>UE is configured with group-based beam reporting (GBBR) report.</w:t>
            </w:r>
          </w:p>
          <w:p w14:paraId="568E0E70" w14:textId="7D38376C" w:rsidR="0054431E" w:rsidRPr="00747824" w:rsidRDefault="006A7F10" w:rsidP="006A7F10">
            <w:pPr>
              <w:keepLines/>
              <w:overflowPunct w:val="0"/>
              <w:autoSpaceDE w:val="0"/>
              <w:autoSpaceDN w:val="0"/>
              <w:adjustRightInd w:val="0"/>
              <w:textAlignment w:val="baseline"/>
              <w:rPr>
                <w:rFonts w:eastAsia="宋体"/>
                <w:lang w:eastAsia="zh-CN"/>
              </w:rPr>
            </w:pPr>
            <w:r w:rsidRPr="00747824">
              <w:rPr>
                <w:rFonts w:eastAsia="宋体"/>
                <w:lang w:eastAsia="zh-CN"/>
              </w:rPr>
              <w:t>Change#</w:t>
            </w:r>
            <w:r w:rsidR="008D0319" w:rsidRPr="00747824">
              <w:rPr>
                <w:rFonts w:eastAsia="宋体"/>
                <w:lang w:eastAsia="zh-CN"/>
              </w:rPr>
              <w:t>3</w:t>
            </w:r>
            <w:r w:rsidRPr="00747824">
              <w:rPr>
                <w:rFonts w:eastAsia="宋体"/>
                <w:lang w:eastAsia="zh-CN"/>
              </w:rPr>
              <w:t>:</w:t>
            </w:r>
            <w:r w:rsidR="008D0319" w:rsidRPr="00747824">
              <w:rPr>
                <w:rFonts w:eastAsia="宋体"/>
                <w:lang w:eastAsia="zh-CN"/>
              </w:rPr>
              <w:t xml:space="preserve"> For scheduling restriction, remove “UE is multi-Rx operation” from the spec.</w:t>
            </w:r>
          </w:p>
          <w:p w14:paraId="7B8E7FF2" w14:textId="77777777" w:rsidR="006145A9" w:rsidRPr="00747824" w:rsidRDefault="008D0319" w:rsidP="006A7F10">
            <w:pPr>
              <w:keepLines/>
              <w:overflowPunct w:val="0"/>
              <w:autoSpaceDE w:val="0"/>
              <w:autoSpaceDN w:val="0"/>
              <w:adjustRightInd w:val="0"/>
              <w:textAlignment w:val="baseline"/>
              <w:rPr>
                <w:rFonts w:eastAsia="Times New Roman"/>
                <w:lang w:eastAsia="zh-CN"/>
              </w:rPr>
            </w:pPr>
            <w:r w:rsidRPr="00747824">
              <w:rPr>
                <w:rFonts w:eastAsia="宋体"/>
                <w:lang w:eastAsia="zh-CN"/>
              </w:rPr>
              <w:t xml:space="preserve">Change#4: Keep in bracket [The two CSI-RS resources and both PDSCHs are overlapped on the same OFDM symbol] </w:t>
            </w:r>
            <w:r w:rsidR="006A7F10" w:rsidRPr="00747824">
              <w:rPr>
                <w:rFonts w:eastAsia="Times New Roman"/>
                <w:lang w:eastAsia="zh-CN"/>
              </w:rPr>
              <w:t>for measurement and scheduling restriction</w:t>
            </w:r>
          </w:p>
          <w:p w14:paraId="2E93DA95" w14:textId="77777777" w:rsidR="004C7A03" w:rsidRDefault="004C7A03" w:rsidP="004C7A03">
            <w:pPr>
              <w:pStyle w:val="aff"/>
              <w:keepLines/>
              <w:numPr>
                <w:ilvl w:val="0"/>
                <w:numId w:val="43"/>
              </w:numPr>
              <w:overflowPunct w:val="0"/>
              <w:autoSpaceDE w:val="0"/>
              <w:autoSpaceDN w:val="0"/>
              <w:adjustRightInd w:val="0"/>
              <w:textAlignment w:val="baseline"/>
              <w:rPr>
                <w:lang w:eastAsia="zh-CN"/>
              </w:rPr>
            </w:pPr>
            <w:r w:rsidRPr="00747824">
              <w:rPr>
                <w:lang w:eastAsia="zh-CN"/>
              </w:rPr>
              <w:t>Remove the enhanced measurement restriction for CSI-RS based CBD</w:t>
            </w:r>
          </w:p>
          <w:p w14:paraId="31C656EC" w14:textId="7003CD8B" w:rsidR="00CF66ED" w:rsidRPr="004C7A03" w:rsidRDefault="00CF66ED" w:rsidP="004C7A03">
            <w:pPr>
              <w:pStyle w:val="aff"/>
              <w:keepLines/>
              <w:numPr>
                <w:ilvl w:val="0"/>
                <w:numId w:val="43"/>
              </w:numPr>
              <w:overflowPunct w:val="0"/>
              <w:autoSpaceDE w:val="0"/>
              <w:autoSpaceDN w:val="0"/>
              <w:adjustRightInd w:val="0"/>
              <w:textAlignment w:val="baseline"/>
              <w:rPr>
                <w:lang w:eastAsia="zh-CN"/>
              </w:rPr>
            </w:pPr>
            <w:r>
              <w:rPr>
                <w:lang w:eastAsia="zh-CN"/>
              </w:rPr>
              <w:t>Remove “</w:t>
            </w:r>
            <w:r>
              <w:rPr>
                <w:rFonts w:eastAsia="?? ??"/>
              </w:rPr>
              <w:t>provided</w:t>
            </w:r>
            <w:r>
              <w:t xml:space="preserve"> UE </w:t>
            </w:r>
            <w:r w:rsidRPr="00CA45D3">
              <w:rPr>
                <w:color w:val="000000" w:themeColor="text1"/>
                <w:szCs w:val="24"/>
                <w:lang w:eastAsia="zh-CN"/>
              </w:rPr>
              <w:t>is configured with group-based beam reporting (GBBR) report</w:t>
            </w:r>
            <w:r>
              <w:rPr>
                <w:lang w:eastAsia="zh-CN"/>
              </w:rPr>
              <w:t>” since it’s already captured in t</w:t>
            </w:r>
            <w:r>
              <w:t>he conditions in clause 3.6.x</w:t>
            </w: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52922" w:rsidR="004727C0" w:rsidRPr="009B7EA4" w:rsidRDefault="008102B3" w:rsidP="007511A9">
            <w:pPr>
              <w:pStyle w:val="CRCoverPage"/>
              <w:spacing w:after="0"/>
              <w:rPr>
                <w:rFonts w:ascii="Times New Roman" w:eastAsia="宋体" w:hAnsi="Times New Roman"/>
                <w:lang w:eastAsia="zh-CN"/>
              </w:rPr>
            </w:pPr>
            <w:r w:rsidRPr="009B7EA4">
              <w:rPr>
                <w:rFonts w:ascii="Times New Roman" w:eastAsia="宋体" w:hAnsi="Times New Roman"/>
                <w:lang w:eastAsia="zh-CN"/>
              </w:rPr>
              <w:t>The RRM requirement</w:t>
            </w:r>
            <w:r w:rsidR="00E94A88" w:rsidRPr="009B7EA4">
              <w:rPr>
                <w:rFonts w:ascii="Times New Roman" w:eastAsia="宋体" w:hAnsi="Times New Roman" w:hint="eastAsia"/>
                <w:lang w:eastAsia="zh-CN"/>
              </w:rPr>
              <w:t>s</w:t>
            </w:r>
            <w:r w:rsidRPr="009B7EA4">
              <w:rPr>
                <w:rFonts w:ascii="Times New Roman" w:eastAsia="宋体" w:hAnsi="Times New Roman"/>
                <w:lang w:eastAsia="zh-CN"/>
              </w:rPr>
              <w:t xml:space="preserve"> for </w:t>
            </w:r>
            <w:r w:rsidR="009B7EA4" w:rsidRPr="009B7EA4">
              <w:rPr>
                <w:rFonts w:ascii="Times New Roman" w:eastAsia="宋体" w:hAnsi="Times New Roman"/>
                <w:lang w:eastAsia="zh-CN"/>
              </w:rPr>
              <w:t>BFD</w:t>
            </w:r>
            <w:r w:rsidR="009552FC">
              <w:rPr>
                <w:rFonts w:ascii="Times New Roman" w:eastAsia="宋体" w:hAnsi="Times New Roman"/>
                <w:lang w:eastAsia="zh-CN"/>
              </w:rPr>
              <w:t xml:space="preserve"> and CBD</w:t>
            </w:r>
            <w:r w:rsidR="009B7EA4" w:rsidRPr="009B7EA4">
              <w:rPr>
                <w:rFonts w:ascii="Times New Roman" w:eastAsia="宋体" w:hAnsi="Times New Roman"/>
                <w:lang w:eastAsia="zh-CN"/>
              </w:rPr>
              <w:t xml:space="preserve"> of R18 multi-Rx DL</w:t>
            </w:r>
            <w:r w:rsidR="000F2CCB">
              <w:rPr>
                <w:rFonts w:ascii="Times New Roman" w:eastAsia="宋体" w:hAnsi="Times New Roman"/>
                <w:lang w:eastAsia="zh-CN"/>
              </w:rPr>
              <w:t xml:space="preserve"> are incorrect.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91BE33" w:rsidR="004727C0" w:rsidRPr="007A00D4" w:rsidRDefault="00A1363E" w:rsidP="004727C0">
            <w:pPr>
              <w:pStyle w:val="CRCoverPage"/>
              <w:spacing w:after="0"/>
              <w:ind w:left="100"/>
              <w:rPr>
                <w:rFonts w:ascii="Times New Roman" w:eastAsia="宋体" w:hAnsi="Times New Roman"/>
                <w:lang w:eastAsia="zh-CN"/>
              </w:rPr>
            </w:pPr>
            <w:r>
              <w:rPr>
                <w:rFonts w:ascii="Times New Roman" w:eastAsia="宋体" w:hAnsi="Times New Roman"/>
                <w:lang w:eastAsia="zh-CN"/>
              </w:rPr>
              <w:t>8.5</w:t>
            </w:r>
            <w:r w:rsidR="002317B7">
              <w:rPr>
                <w:rFonts w:ascii="Times New Roman" w:eastAsia="宋体" w:hAnsi="Times New Roman"/>
                <w:lang w:eastAsia="zh-CN"/>
              </w:rPr>
              <w:t xml:space="preserve">.2, 8.5.3, </w:t>
            </w:r>
            <w:r w:rsidR="005A64E0">
              <w:rPr>
                <w:rFonts w:ascii="Times New Roman" w:eastAsia="宋体" w:hAnsi="Times New Roman" w:hint="eastAsia"/>
                <w:lang w:eastAsia="zh-CN"/>
              </w:rPr>
              <w:t>8.5.5,</w:t>
            </w:r>
            <w:r w:rsidR="005A64E0">
              <w:rPr>
                <w:rFonts w:ascii="Times New Roman" w:eastAsia="宋体" w:hAnsi="Times New Roman"/>
                <w:lang w:eastAsia="zh-CN"/>
              </w:rPr>
              <w:t xml:space="preserve"> 8.5.6, </w:t>
            </w:r>
            <w:r w:rsidR="002317B7">
              <w:rPr>
                <w:rFonts w:ascii="Times New Roman" w:eastAsia="宋体" w:hAnsi="Times New Roman"/>
                <w:lang w:eastAsia="zh-CN"/>
              </w:rPr>
              <w:t>8.5.7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CAC179" w:rsidR="004727C0" w:rsidRPr="00975588" w:rsidRDefault="00CF66ED" w:rsidP="004727C0">
            <w:pPr>
              <w:pStyle w:val="CRCoverPage"/>
              <w:spacing w:after="0"/>
              <w:ind w:left="100"/>
              <w:rPr>
                <w:noProof/>
                <w:lang w:eastAsia="zh-CN"/>
              </w:rPr>
            </w:pPr>
            <w:r w:rsidRPr="00CF66ED">
              <w:rPr>
                <w:noProof/>
                <w:lang w:eastAsia="zh-CN"/>
              </w:rPr>
              <w:t>R4-2407869</w:t>
            </w:r>
            <w:r w:rsidRPr="00CF66ED">
              <w:rPr>
                <w:noProof/>
                <w:lang w:eastAsia="zh-CN"/>
              </w:rPr>
              <w:tab/>
            </w: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642522E9" w14:textId="77777777" w:rsidR="00537FA5" w:rsidRDefault="00537FA5" w:rsidP="00537FA5">
      <w:pPr>
        <w:rPr>
          <w:noProof/>
        </w:rPr>
      </w:pPr>
    </w:p>
    <w:p w14:paraId="7FB9424C" w14:textId="03BC0DEE" w:rsidR="00537FA5" w:rsidRPr="00217569" w:rsidRDefault="00537FA5" w:rsidP="00537FA5">
      <w:pPr>
        <w:pBdr>
          <w:top w:val="single" w:sz="6" w:space="1" w:color="auto"/>
          <w:bottom w:val="single" w:sz="6" w:space="1" w:color="auto"/>
        </w:pBdr>
        <w:jc w:val="center"/>
        <w:rPr>
          <w:rFonts w:ascii="Arial" w:hAnsi="Arial" w:cs="Arial"/>
          <w:noProof/>
          <w:color w:val="FF0000"/>
          <w:lang w:eastAsia="zh-CN"/>
        </w:rPr>
      </w:pPr>
      <w:r>
        <w:rPr>
          <w:rFonts w:ascii="Arial" w:hAnsi="Arial" w:cs="Arial" w:hint="eastAsia"/>
          <w:noProof/>
          <w:color w:val="FF0000"/>
          <w:lang w:eastAsia="zh-CN"/>
        </w:rPr>
        <w:t>Start</w:t>
      </w:r>
      <w:r>
        <w:rPr>
          <w:rFonts w:ascii="Arial" w:hAnsi="Arial" w:cs="Arial"/>
          <w:noProof/>
          <w:color w:val="FF0000"/>
        </w:rPr>
        <w:t xml:space="preserve"> </w:t>
      </w:r>
      <w:r w:rsidRPr="007D3AB9">
        <w:rPr>
          <w:rFonts w:ascii="Arial" w:hAnsi="Arial" w:cs="Arial"/>
          <w:noProof/>
          <w:color w:val="FF0000"/>
        </w:rPr>
        <w:t>of Change</w:t>
      </w:r>
    </w:p>
    <w:p w14:paraId="2D53C3D4" w14:textId="1879FF9D" w:rsidR="00537FA5" w:rsidRDefault="00537FA5" w:rsidP="00537FA5">
      <w:pPr>
        <w:pStyle w:val="2"/>
      </w:pPr>
      <w:r>
        <w:t>8.5</w:t>
      </w:r>
      <w:r>
        <w:tab/>
        <w:t>Link Recovery Procedures</w:t>
      </w:r>
    </w:p>
    <w:p w14:paraId="018C5B2F"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0092D246" w14:textId="77777777" w:rsidR="00537FA5" w:rsidRDefault="00537FA5" w:rsidP="00537FA5">
      <w:pPr>
        <w:overflowPunct w:val="0"/>
        <w:autoSpaceDE w:val="0"/>
        <w:autoSpaceDN w:val="0"/>
        <w:adjustRightInd w:val="0"/>
        <w:jc w:val="center"/>
        <w:textAlignment w:val="baseline"/>
        <w:rPr>
          <w:rFonts w:eastAsia="?? ??"/>
          <w:lang w:eastAsia="en-GB"/>
        </w:rPr>
      </w:pPr>
    </w:p>
    <w:p w14:paraId="1B9983C0" w14:textId="77777777" w:rsidR="00537FA5" w:rsidRDefault="00537FA5" w:rsidP="00537FA5">
      <w:pPr>
        <w:pStyle w:val="30"/>
      </w:pPr>
      <w:r w:rsidRPr="009C5807">
        <w:t>8.5.2</w:t>
      </w:r>
      <w:r w:rsidRPr="009C5807">
        <w:tab/>
        <w:t>Requirements for SSB based beam failure detection</w:t>
      </w:r>
    </w:p>
    <w:p w14:paraId="6B602431"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62594946" w14:textId="77777777" w:rsidR="00537FA5" w:rsidRPr="00D83E45" w:rsidRDefault="00537FA5" w:rsidP="00537FA5">
      <w:pPr>
        <w:rPr>
          <w:noProof/>
          <w:lang w:eastAsia="zh-CN"/>
        </w:rPr>
      </w:pPr>
    </w:p>
    <w:p w14:paraId="165CE005" w14:textId="77777777" w:rsidR="00537FA5" w:rsidRPr="000E3E4B" w:rsidRDefault="00537FA5" w:rsidP="00537F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E3E4B">
        <w:rPr>
          <w:rFonts w:ascii="Arial" w:eastAsia="?? ??" w:hAnsi="Arial"/>
          <w:sz w:val="24"/>
          <w:lang w:eastAsia="en-GB"/>
        </w:rPr>
        <w:t>8.5.2.2</w:t>
      </w:r>
      <w:r w:rsidRPr="000E3E4B">
        <w:rPr>
          <w:rFonts w:ascii="Arial" w:eastAsia="?? ??" w:hAnsi="Arial"/>
          <w:sz w:val="24"/>
          <w:lang w:eastAsia="en-GB"/>
        </w:rPr>
        <w:tab/>
      </w:r>
      <w:r w:rsidRPr="000E3E4B">
        <w:rPr>
          <w:rFonts w:ascii="Arial" w:hAnsi="Arial"/>
          <w:sz w:val="24"/>
          <w:lang w:eastAsia="en-GB"/>
        </w:rPr>
        <w:t>Minimum requirement</w:t>
      </w:r>
    </w:p>
    <w:p w14:paraId="040ACE47"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UE shall be able to evaluate whether the downlink radio link quality on the configured SSB </w:t>
      </w:r>
      <w:r w:rsidRPr="000E3E4B">
        <w:rPr>
          <w:rFonts w:cs="Arial"/>
          <w:lang w:eastAsia="en-GB"/>
        </w:rPr>
        <w:t xml:space="preserve">resource in set </w:t>
      </w:r>
      <w:r w:rsidRPr="000E3E4B">
        <w:rPr>
          <w:iCs/>
          <w:position w:val="-10"/>
          <w:lang w:eastAsia="en-GB"/>
        </w:rPr>
        <w:object w:dxaOrig="240" w:dyaOrig="315" w14:anchorId="76C2E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8.5pt" o:ole="">
            <v:imagedata r:id="rId13" o:title=""/>
          </v:shape>
          <o:OLEObject Type="Embed" ProgID="Equation.3" ShapeID="_x0000_i1025" DrawAspect="Content" ObjectID="_1778045336" r:id="rId14"/>
        </w:object>
      </w:r>
      <w:r w:rsidRPr="000E3E4B">
        <w:rPr>
          <w:lang w:eastAsia="en-GB"/>
        </w:rPr>
        <w:t xml:space="preserve"> estimated </w:t>
      </w:r>
      <w:r w:rsidRPr="000E3E4B">
        <w:rPr>
          <w:rFonts w:eastAsia="?? ??"/>
          <w:lang w:eastAsia="en-GB"/>
        </w:rPr>
        <w:t xml:space="preserve">over the last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r w:rsidRPr="000E3E4B">
        <w:rPr>
          <w:lang w:eastAsia="en-GB"/>
        </w:rPr>
        <w:t xml:space="preserve"> </w:t>
      </w:r>
      <w:r w:rsidRPr="000E3E4B">
        <w:rPr>
          <w:rFonts w:eastAsia="?? ??"/>
          <w:lang w:eastAsia="en-GB"/>
        </w:rPr>
        <w:t xml:space="preserve">becomes worse than the threshold </w:t>
      </w:r>
      <w:proofErr w:type="spellStart"/>
      <w:r w:rsidRPr="000E3E4B">
        <w:rPr>
          <w:rFonts w:eastAsia="?? ??"/>
          <w:lang w:eastAsia="en-GB"/>
        </w:rPr>
        <w:t>Q</w:t>
      </w:r>
      <w:r w:rsidRPr="000E3E4B">
        <w:rPr>
          <w:rFonts w:eastAsia="?? ??"/>
          <w:vertAlign w:val="subscript"/>
          <w:lang w:eastAsia="en-GB"/>
        </w:rPr>
        <w:t>out_LR_SSB</w:t>
      </w:r>
      <w:proofErr w:type="spellEnd"/>
      <w:r w:rsidRPr="000E3E4B">
        <w:rPr>
          <w:rFonts w:eastAsia="?? ??"/>
          <w:lang w:eastAsia="en-GB"/>
        </w:rPr>
        <w:t xml:space="preserve"> within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w:t>
      </w:r>
      <w:proofErr w:type="spellStart"/>
      <w:r w:rsidRPr="000E3E4B">
        <w:rPr>
          <w:rFonts w:eastAsia="?? ??"/>
          <w:lang w:eastAsia="en-GB"/>
        </w:rPr>
        <w:t>ms</w:t>
      </w:r>
      <w:proofErr w:type="spellEnd"/>
      <w:r w:rsidRPr="000E3E4B">
        <w:rPr>
          <w:rFonts w:eastAsia="?? ??"/>
          <w:lang w:eastAsia="en-GB"/>
        </w:rPr>
        <w:t xml:space="preserve"> period.</w:t>
      </w:r>
    </w:p>
    <w:p w14:paraId="2D981E96"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is defined in Table 8.5.2.2-1 or Table 8.5.2.2-4 (deactivated </w:t>
      </w:r>
      <w:proofErr w:type="spellStart"/>
      <w:r w:rsidRPr="000E3E4B">
        <w:rPr>
          <w:rFonts w:eastAsia="?? ??"/>
          <w:lang w:eastAsia="en-GB"/>
        </w:rPr>
        <w:t>PSCell</w:t>
      </w:r>
      <w:proofErr w:type="spellEnd"/>
      <w:r w:rsidRPr="000E3E4B">
        <w:rPr>
          <w:rFonts w:eastAsia="?? ??"/>
          <w:lang w:eastAsia="en-GB"/>
        </w:rPr>
        <w:t>) for FR1.</w:t>
      </w:r>
    </w:p>
    <w:p w14:paraId="3FDA1B16"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The value of </w:t>
      </w:r>
      <w:proofErr w:type="spellStart"/>
      <w:r w:rsidRPr="000E3E4B">
        <w:rPr>
          <w:lang w:eastAsia="en-GB"/>
        </w:rPr>
        <w:t>T</w:t>
      </w:r>
      <w:r w:rsidRPr="000E3E4B">
        <w:rPr>
          <w:vertAlign w:val="subscript"/>
          <w:lang w:eastAsia="en-GB"/>
        </w:rPr>
        <w:t>Evaluate_BFD_SSB</w:t>
      </w:r>
      <w:proofErr w:type="spellEnd"/>
      <w:r w:rsidRPr="000E3E4B">
        <w:rPr>
          <w:rFonts w:eastAsia="?? ??"/>
          <w:lang w:eastAsia="en-GB"/>
        </w:rPr>
        <w:t xml:space="preserve"> is defined in Table 8.5.2.2-2 or Table 8.5.2.2-5 (deactivated </w:t>
      </w:r>
      <w:proofErr w:type="spellStart"/>
      <w:r w:rsidRPr="000E3E4B">
        <w:rPr>
          <w:rFonts w:eastAsia="?? ??"/>
          <w:lang w:eastAsia="en-GB"/>
        </w:rPr>
        <w:t>PSCell</w:t>
      </w:r>
      <w:proofErr w:type="spellEnd"/>
      <w:r w:rsidRPr="000E3E4B">
        <w:rPr>
          <w:rFonts w:eastAsia="?? ??"/>
          <w:lang w:eastAsia="en-GB"/>
        </w:rPr>
        <w:t>) for FR2 with scaling factor N, where</w:t>
      </w:r>
    </w:p>
    <w:p w14:paraId="2D4DF67B" w14:textId="107EAA2F" w:rsidR="00537FA5" w:rsidRPr="006F49C3" w:rsidRDefault="00537FA5" w:rsidP="00537FA5">
      <w:pPr>
        <w:overflowPunct w:val="0"/>
        <w:autoSpaceDE w:val="0"/>
        <w:autoSpaceDN w:val="0"/>
        <w:adjustRightInd w:val="0"/>
        <w:ind w:left="568" w:hanging="284"/>
        <w:textAlignment w:val="baseline"/>
        <w:rPr>
          <w:rFonts w:eastAsia="宋体"/>
          <w:color w:val="000000" w:themeColor="text1"/>
          <w:szCs w:val="24"/>
          <w:lang w:eastAsia="zh-CN"/>
          <w:rPrChange w:id="3" w:author="Author">
            <w:rPr>
              <w:rFonts w:eastAsia="?? ??"/>
              <w:lang w:eastAsia="en-GB"/>
            </w:rPr>
          </w:rPrChange>
        </w:rPr>
      </w:pPr>
      <w:bookmarkStart w:id="4" w:name="_Hlk166059749"/>
      <w:r w:rsidRPr="00CA45D3">
        <w:rPr>
          <w:rFonts w:eastAsia="?? ??"/>
          <w:lang w:eastAsia="en-GB"/>
        </w:rPr>
        <w:t>N = [</w:t>
      </w:r>
      <w:ins w:id="5" w:author="Author">
        <w:r w:rsidRPr="00CA45D3">
          <w:rPr>
            <w:i/>
            <w:lang w:val="en-US" w:eastAsia="en-GB"/>
          </w:rPr>
          <w:t>2,4,6</w:t>
        </w:r>
      </w:ins>
      <w:del w:id="6" w:author="Author">
        <w:r w:rsidRPr="00CA45D3" w:rsidDel="009201D6">
          <w:rPr>
            <w:rFonts w:eastAsia="?? ??"/>
            <w:i/>
            <w:lang w:eastAsia="en-GB"/>
          </w:rPr>
          <w:delText>reducedRxBeamNum</w:delText>
        </w:r>
      </w:del>
      <w:r w:rsidRPr="00CA45D3">
        <w:rPr>
          <w:rFonts w:eastAsia="?? ??"/>
          <w:lang w:eastAsia="en-GB"/>
        </w:rPr>
        <w:t xml:space="preserve">] for </w:t>
      </w:r>
      <w:proofErr w:type="spellStart"/>
      <w:r w:rsidRPr="00CA45D3">
        <w:rPr>
          <w:rFonts w:eastAsia="?? ??"/>
          <w:lang w:eastAsia="en-GB"/>
        </w:rPr>
        <w:t>PCell</w:t>
      </w:r>
      <w:proofErr w:type="spellEnd"/>
      <w:r w:rsidRPr="00CA45D3">
        <w:rPr>
          <w:rFonts w:eastAsia="?? ??"/>
          <w:lang w:eastAsia="en-GB"/>
        </w:rPr>
        <w:t xml:space="preserve"> in FR2-1 for UE supporting [</w:t>
      </w:r>
      <w:ins w:id="7" w:author="Author">
        <w:r w:rsidRPr="00CA45D3">
          <w:rPr>
            <w:i/>
            <w:lang w:val="en-US" w:eastAsia="en-GB"/>
          </w:rPr>
          <w:t xml:space="preserve">capability of </w:t>
        </w:r>
        <w:r w:rsidRPr="00CA45D3">
          <w:rPr>
            <w:i/>
            <w:color w:val="000000"/>
            <w:lang w:val="en-US"/>
          </w:rPr>
          <w:t>fast beam sweeping for layer 1 measurement</w:t>
        </w:r>
      </w:ins>
      <w:del w:id="8" w:author="Author">
        <w:r w:rsidRPr="00CA45D3" w:rsidDel="00FA6C33">
          <w:rPr>
            <w:rFonts w:eastAsia="?? ??"/>
            <w:lang w:eastAsia="en-GB"/>
          </w:rPr>
          <w:delText xml:space="preserve">fast beam sweeping capability] [and </w:delText>
        </w:r>
        <w:r w:rsidRPr="00CA45D3" w:rsidDel="00FA6C33">
          <w:rPr>
            <w:bCs/>
            <w:lang w:eastAsia="en-GB"/>
          </w:rPr>
          <w:delText xml:space="preserve">activated </w:delText>
        </w:r>
        <w:r w:rsidRPr="00CA45D3" w:rsidDel="00FA6C33">
          <w:rPr>
            <w:lang w:eastAsia="en-GB"/>
          </w:rPr>
          <w:delText>with multi-Rx operation</w:delText>
        </w:r>
      </w:del>
      <w:r w:rsidRPr="00CA45D3">
        <w:rPr>
          <w:lang w:eastAsia="en-GB"/>
        </w:rPr>
        <w:t>]</w:t>
      </w:r>
      <w:ins w:id="9" w:author="Author">
        <w:r w:rsidRPr="00CA45D3">
          <w:rPr>
            <w:lang w:eastAsia="en-GB"/>
          </w:rPr>
          <w:t xml:space="preserve"> </w:t>
        </w:r>
        <w:r>
          <w:t>according to the conditions in clause 3.6.x</w:t>
        </w:r>
        <w:r>
          <w:rPr>
            <w:rFonts w:eastAsia="?? ??"/>
          </w:rPr>
          <w:t xml:space="preserve">, </w:t>
        </w:r>
        <w:del w:id="10" w:author="RAN4#111 OPPO2" w:date="2024-05-24T08:36:00Z">
          <w:r w:rsidDel="00CF66ED">
            <w:rPr>
              <w:rFonts w:eastAsia="?? ??"/>
            </w:rPr>
            <w:delText>provided</w:delText>
          </w:r>
          <w:r w:rsidDel="00CF66ED">
            <w:delText xml:space="preserve"> UE </w:delText>
          </w:r>
          <w:r w:rsidRPr="00CA45D3" w:rsidDel="00CF66ED">
            <w:rPr>
              <w:rFonts w:eastAsia="宋体"/>
              <w:color w:val="000000" w:themeColor="text1"/>
              <w:szCs w:val="24"/>
              <w:lang w:eastAsia="zh-CN"/>
            </w:rPr>
            <w:delText>is configured with group-based beam reporting (GBBR) report</w:delText>
          </w:r>
          <w:r w:rsidDel="00CF66ED">
            <w:rPr>
              <w:rFonts w:eastAsia="宋体"/>
              <w:color w:val="000000" w:themeColor="text1"/>
              <w:szCs w:val="24"/>
              <w:lang w:eastAsia="zh-CN"/>
            </w:rPr>
            <w:delText>,</w:delText>
          </w:r>
        </w:del>
      </w:ins>
      <w:del w:id="11" w:author="Author">
        <w:r w:rsidRPr="0036501E" w:rsidDel="00CA45D3">
          <w:rPr>
            <w:rFonts w:eastAsia="?? ??"/>
            <w:lang w:eastAsia="en-GB"/>
          </w:rPr>
          <w:delText>,</w:delText>
        </w:r>
      </w:del>
    </w:p>
    <w:bookmarkEnd w:id="4"/>
    <w:p w14:paraId="22F59E35" w14:textId="77777777" w:rsidR="00537FA5" w:rsidRPr="0036501E" w:rsidDel="00891317" w:rsidRDefault="00537FA5" w:rsidP="00537FA5">
      <w:pPr>
        <w:keepLines/>
        <w:overflowPunct w:val="0"/>
        <w:autoSpaceDE w:val="0"/>
        <w:autoSpaceDN w:val="0"/>
        <w:adjustRightInd w:val="0"/>
        <w:ind w:left="1135" w:hanging="851"/>
        <w:textAlignment w:val="baseline"/>
        <w:rPr>
          <w:del w:id="12" w:author="Author"/>
          <w:rFonts w:eastAsia="?? ??"/>
          <w:lang w:eastAsia="en-GB"/>
        </w:rPr>
      </w:pPr>
      <w:del w:id="13" w:author="Author">
        <w:r w:rsidRPr="0036501E" w:rsidDel="00891317">
          <w:rPr>
            <w:lang w:eastAsia="en-GB"/>
          </w:rPr>
          <w:delText xml:space="preserve">Editor’s note: </w:delText>
        </w:r>
        <w:r w:rsidRPr="0036501E" w:rsidDel="00891317">
          <w:rPr>
            <w:rFonts w:hint="eastAsia"/>
            <w:lang w:eastAsia="en-GB"/>
          </w:rPr>
          <w:delText>FFS how to capture UE is activated with multi-Rx operation</w:delText>
        </w:r>
      </w:del>
    </w:p>
    <w:p w14:paraId="43C322B5" w14:textId="77777777" w:rsidR="00537FA5" w:rsidRPr="000E3E4B" w:rsidRDefault="00537FA5" w:rsidP="00537FA5">
      <w:pPr>
        <w:overflowPunct w:val="0"/>
        <w:autoSpaceDE w:val="0"/>
        <w:autoSpaceDN w:val="0"/>
        <w:adjustRightInd w:val="0"/>
        <w:ind w:left="568" w:hanging="284"/>
        <w:textAlignment w:val="baseline"/>
        <w:rPr>
          <w:rFonts w:eastAsia="?? ??"/>
          <w:lang w:eastAsia="en-GB"/>
        </w:rPr>
      </w:pPr>
      <w:r w:rsidRPr="000E3E4B">
        <w:rPr>
          <w:rFonts w:eastAsia="?? ??"/>
          <w:lang w:eastAsia="en-GB"/>
        </w:rPr>
        <w:t xml:space="preserve">N=8 for other cases in FR2-1, and </w:t>
      </w:r>
    </w:p>
    <w:p w14:paraId="30175039" w14:textId="77777777" w:rsidR="00537FA5" w:rsidRPr="000E3E4B" w:rsidRDefault="00537FA5" w:rsidP="00537FA5">
      <w:pPr>
        <w:overflowPunct w:val="0"/>
        <w:autoSpaceDE w:val="0"/>
        <w:autoSpaceDN w:val="0"/>
        <w:adjustRightInd w:val="0"/>
        <w:ind w:left="568" w:hanging="284"/>
        <w:textAlignment w:val="baseline"/>
        <w:rPr>
          <w:rFonts w:eastAsia="?? ??"/>
          <w:lang w:eastAsia="en-GB"/>
        </w:rPr>
      </w:pPr>
      <w:r w:rsidRPr="000E3E4B">
        <w:rPr>
          <w:rFonts w:eastAsia="?? ??"/>
          <w:lang w:eastAsia="en-GB"/>
        </w:rPr>
        <w:t>N=12 for FR2-2,</w:t>
      </w:r>
    </w:p>
    <w:p w14:paraId="096D65B7" w14:textId="77777777" w:rsidR="00537FA5" w:rsidRPr="000E3E4B" w:rsidRDefault="00537FA5" w:rsidP="00537FA5">
      <w:pPr>
        <w:overflowPunct w:val="0"/>
        <w:autoSpaceDE w:val="0"/>
        <w:autoSpaceDN w:val="0"/>
        <w:adjustRightInd w:val="0"/>
        <w:textAlignment w:val="baseline"/>
        <w:rPr>
          <w:rFonts w:eastAsia="?? ??"/>
          <w:lang w:eastAsia="en-GB"/>
        </w:rPr>
      </w:pPr>
      <w:r w:rsidRPr="000E3E4B">
        <w:rPr>
          <w:rFonts w:eastAsia="?? ??"/>
          <w:lang w:eastAsia="en-GB"/>
        </w:rPr>
        <w:t xml:space="preserve">for FR2 power classes other than power class 6 or for FR2 power class 6 when </w:t>
      </w:r>
      <w:r w:rsidRPr="000E3E4B">
        <w:rPr>
          <w:rFonts w:eastAsia="?? ??"/>
          <w:i/>
          <w:lang w:eastAsia="en-GB"/>
        </w:rPr>
        <w:t>highSpeedMeasFlagFR2-r17</w:t>
      </w:r>
      <w:r w:rsidRPr="000E3E4B">
        <w:rPr>
          <w:rFonts w:eastAsia="?? ??"/>
          <w:lang w:eastAsia="en-GB"/>
        </w:rPr>
        <w:t xml:space="preserve"> is not configured.</w:t>
      </w:r>
    </w:p>
    <w:p w14:paraId="44E3CA23"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71CE8471" w14:textId="77777777" w:rsidR="00537FA5" w:rsidRDefault="00537FA5" w:rsidP="00537FA5">
      <w:pPr>
        <w:overflowPunct w:val="0"/>
        <w:autoSpaceDE w:val="0"/>
        <w:autoSpaceDN w:val="0"/>
        <w:adjustRightInd w:val="0"/>
        <w:textAlignment w:val="baseline"/>
        <w:rPr>
          <w:rFonts w:eastAsia="?? ??"/>
          <w:lang w:eastAsia="en-GB"/>
        </w:rPr>
      </w:pPr>
    </w:p>
    <w:p w14:paraId="1ABBDA30" w14:textId="77777777" w:rsidR="00537FA5" w:rsidRPr="009C5807" w:rsidRDefault="00537FA5" w:rsidP="00537FA5">
      <w:pPr>
        <w:pStyle w:val="30"/>
      </w:pPr>
      <w:r w:rsidRPr="009C5807">
        <w:t>8.5.3</w:t>
      </w:r>
      <w:r w:rsidRPr="009C5807">
        <w:tab/>
        <w:t>Requirements for CSI-RS based beam failure detection</w:t>
      </w:r>
    </w:p>
    <w:p w14:paraId="33AE3616"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3D5DAAE1" w14:textId="77777777" w:rsidR="00537FA5" w:rsidRPr="00247869" w:rsidRDefault="00537FA5" w:rsidP="00537FA5">
      <w:pPr>
        <w:rPr>
          <w:noProof/>
          <w:lang w:eastAsia="zh-CN"/>
        </w:rPr>
      </w:pPr>
    </w:p>
    <w:p w14:paraId="4D715F1E" w14:textId="77777777" w:rsidR="00537FA5" w:rsidRPr="00F64FAC" w:rsidRDefault="00537FA5" w:rsidP="00537F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64FAC">
        <w:rPr>
          <w:rFonts w:ascii="Arial" w:eastAsia="?? ??" w:hAnsi="Arial"/>
          <w:sz w:val="24"/>
          <w:lang w:eastAsia="en-GB"/>
        </w:rPr>
        <w:t>8.5.3.3</w:t>
      </w:r>
      <w:r w:rsidRPr="00F64FAC">
        <w:rPr>
          <w:rFonts w:ascii="Arial" w:eastAsia="?? ??" w:hAnsi="Arial"/>
          <w:sz w:val="24"/>
          <w:lang w:eastAsia="en-GB"/>
        </w:rPr>
        <w:tab/>
      </w:r>
      <w:r w:rsidRPr="00F64FAC">
        <w:rPr>
          <w:rFonts w:ascii="Arial" w:hAnsi="Arial"/>
          <w:sz w:val="24"/>
          <w:lang w:eastAsia="en-GB"/>
        </w:rPr>
        <w:t>Measurement restrictions for CSI-RS beam failure detection</w:t>
      </w:r>
    </w:p>
    <w:p w14:paraId="115AD286" w14:textId="77777777" w:rsidR="00537FA5" w:rsidRDefault="00537FA5" w:rsidP="00537FA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44B233D" w14:textId="77777777" w:rsidR="00537FA5" w:rsidRPr="009C5807" w:rsidRDefault="00537FA5" w:rsidP="00537FA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193BCB8" w14:textId="77777777" w:rsidR="00537FA5" w:rsidRPr="009C5807" w:rsidRDefault="00537FA5" w:rsidP="00537FA5">
      <w:r w:rsidRPr="009C5807">
        <w:t xml:space="preserve">For both FR1 and FR2, when the CSI-RS for BFD measurement is in the same OFDM symbol as SSB for RLM, BFD, CBD or L1-RSRP measurement, UE is not required to receive CSI-RS for </w:t>
      </w:r>
      <w:bookmarkStart w:id="14" w:name="_Hlk9028608"/>
      <w:r w:rsidRPr="009C5807">
        <w:t>BFD</w:t>
      </w:r>
      <w:bookmarkEnd w:id="14"/>
      <w:r w:rsidRPr="009C5807">
        <w:t xml:space="preserve"> measurement in the PRBs that overlap with an SSB.</w:t>
      </w:r>
    </w:p>
    <w:p w14:paraId="0BBBA55B" w14:textId="77777777" w:rsidR="00537FA5" w:rsidRPr="009C5807" w:rsidRDefault="00537FA5" w:rsidP="00537FA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38C3449D" w14:textId="77777777" w:rsidR="00537FA5" w:rsidRPr="009C5807" w:rsidRDefault="00537FA5" w:rsidP="00537FA5">
      <w:r w:rsidRPr="009C5807">
        <w:rPr>
          <w:lang w:eastAsia="zh-CN"/>
        </w:rPr>
        <w:lastRenderedPageBreak/>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362C097C" w14:textId="77777777" w:rsidR="00537FA5" w:rsidRPr="009C5807" w:rsidRDefault="00537FA5" w:rsidP="00537FA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5274BAB4" w14:textId="77777777" w:rsidR="00537FA5" w:rsidRPr="009C5807" w:rsidRDefault="00537FA5" w:rsidP="00537FA5">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632B715E" w14:textId="77777777" w:rsidR="00537FA5" w:rsidRPr="009C5807" w:rsidRDefault="00537FA5" w:rsidP="00537FA5">
      <w:r w:rsidRPr="009C5807">
        <w:t>For FR1, when the CSI-RS for BFD measurement is in the same OFDM symbol as another CSI-RS for RLM, BFD, CBD or L1-RSRP measurement, UE shall be able to measure the CSI-RS for BFD measurement without any restriction.</w:t>
      </w:r>
    </w:p>
    <w:p w14:paraId="14A90528" w14:textId="77777777" w:rsidR="00537FA5" w:rsidRPr="009C5807" w:rsidRDefault="00537FA5" w:rsidP="00537FA5">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337997D" w14:textId="77777777" w:rsidR="00537FA5" w:rsidRDefault="00537FA5" w:rsidP="00537FA5">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77080E99" w14:textId="77777777" w:rsidR="00537FA5" w:rsidRPr="0053125D" w:rsidRDefault="00537FA5" w:rsidP="00537FA5">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B24FAA6" w14:textId="77777777" w:rsidR="00537FA5" w:rsidRPr="0053125D" w:rsidRDefault="00537FA5" w:rsidP="00537FA5">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24B0578C" w14:textId="77777777" w:rsidR="00537FA5" w:rsidRDefault="00537FA5" w:rsidP="00537FA5">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1C1B53E7" w14:textId="77777777" w:rsidR="00537FA5" w:rsidRPr="009C5807" w:rsidRDefault="00537FA5" w:rsidP="00537FA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5F6E87AD" w14:textId="77777777" w:rsidR="00537FA5" w:rsidRPr="009C5807" w:rsidRDefault="00537FA5" w:rsidP="00537FA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E57F1FB" w14:textId="77777777" w:rsidR="00537FA5" w:rsidRPr="009C5807" w:rsidRDefault="00537FA5" w:rsidP="00537FA5">
      <w:pPr>
        <w:pStyle w:val="B20"/>
      </w:pPr>
      <w:r w:rsidRPr="009C5807">
        <w:t>-</w:t>
      </w:r>
      <w:r w:rsidRPr="009C5807">
        <w:tab/>
        <w:t xml:space="preserve">The CSI-RS for BFD measurement or the other CSI-RS in a resource set configured with repetition ON, or </w:t>
      </w:r>
    </w:p>
    <w:p w14:paraId="7EEB06DE" w14:textId="77777777" w:rsidR="00537FA5" w:rsidRPr="009C5807" w:rsidRDefault="00537FA5" w:rsidP="00537FA5">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0EA597FA" wp14:editId="01C41ACE">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97366F1" w14:textId="77777777" w:rsidR="00537FA5" w:rsidRPr="009C5807" w:rsidRDefault="00537FA5" w:rsidP="00537FA5">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7B40DB6D" w14:textId="77777777" w:rsidR="00537FA5" w:rsidRDefault="00537FA5" w:rsidP="00537FA5">
      <w:pPr>
        <w:pStyle w:val="B10"/>
      </w:pPr>
      <w:r w:rsidRPr="009C5807">
        <w:t>-</w:t>
      </w:r>
      <w:r w:rsidRPr="009C5807">
        <w:tab/>
        <w:t>Otherwise, UE shall be able to measure the CSI-RS for BFD measurement without any restriction.</w:t>
      </w:r>
    </w:p>
    <w:p w14:paraId="022EE76D" w14:textId="77777777" w:rsidR="00537FA5" w:rsidRPr="00F64FAC" w:rsidRDefault="00537FA5" w:rsidP="00537FA5">
      <w:pPr>
        <w:overflowPunct w:val="0"/>
        <w:autoSpaceDE w:val="0"/>
        <w:autoSpaceDN w:val="0"/>
        <w:adjustRightInd w:val="0"/>
        <w:textAlignment w:val="baseline"/>
        <w:rPr>
          <w:lang w:eastAsia="en-GB"/>
        </w:rPr>
      </w:pPr>
      <w:r w:rsidRPr="00F64FAC">
        <w:rPr>
          <w:lang w:eastAsia="en-GB"/>
        </w:rPr>
        <w:t xml:space="preserve">For FR2-1, </w:t>
      </w:r>
      <w:r w:rsidRPr="00F64FAC">
        <w:rPr>
          <w:lang w:val="en-US" w:eastAsia="en-GB"/>
        </w:rPr>
        <w:t>when the first CSI-RS for BFD measurement</w:t>
      </w:r>
      <w:del w:id="15" w:author="Author">
        <w:r w:rsidRPr="00F64FAC" w:rsidDel="002415CA">
          <w:rPr>
            <w:lang w:val="en-US" w:eastAsia="en-GB"/>
          </w:rPr>
          <w:delText xml:space="preserve"> on </w:delText>
        </w:r>
        <w:r w:rsidRPr="00F64FAC" w:rsidDel="002415CA">
          <w:rPr>
            <w:rFonts w:hint="eastAsia"/>
            <w:lang w:val="en-US" w:eastAsia="zh-CN"/>
          </w:rPr>
          <w:delText>P</w:delText>
        </w:r>
        <w:r w:rsidRPr="00F64FAC" w:rsidDel="002415CA">
          <w:rPr>
            <w:lang w:val="en-US" w:eastAsia="zh-CN"/>
          </w:rPr>
          <w:delText>C</w:delText>
        </w:r>
        <w:r w:rsidRPr="00F64FAC" w:rsidDel="002415CA">
          <w:rPr>
            <w:rFonts w:hint="eastAsia"/>
            <w:lang w:val="en-US" w:eastAsia="zh-CN"/>
          </w:rPr>
          <w:delText>ell</w:delText>
        </w:r>
      </w:del>
      <w:r w:rsidRPr="00F64FAC">
        <w:rPr>
          <w:lang w:val="en-US" w:eastAsia="zh-CN"/>
        </w:rPr>
        <w:t xml:space="preserve"> </w:t>
      </w:r>
      <w:r w:rsidRPr="00F64FAC">
        <w:rPr>
          <w:lang w:val="en-US" w:eastAsia="en-GB"/>
        </w:rPr>
        <w:t xml:space="preserve">is in the same OFDM symbol as the second CSI-RS for RLM, BFD, CBD or L1-RSRP measurement on the same </w:t>
      </w:r>
      <w:proofErr w:type="spellStart"/>
      <w:r w:rsidRPr="00F64FAC">
        <w:rPr>
          <w:lang w:val="en-US" w:eastAsia="en-GB"/>
        </w:rPr>
        <w:t>P</w:t>
      </w:r>
      <w:r w:rsidRPr="00F64FAC">
        <w:rPr>
          <w:rFonts w:hint="eastAsia"/>
          <w:lang w:val="en-US" w:eastAsia="zh-CN"/>
        </w:rPr>
        <w:t>Cell</w:t>
      </w:r>
      <w:proofErr w:type="spellEnd"/>
      <w:ins w:id="16" w:author="Author">
        <w:r>
          <w:rPr>
            <w:lang w:val="en-US" w:eastAsia="zh-CN"/>
          </w:rPr>
          <w:t xml:space="preserve"> or </w:t>
        </w:r>
        <w:proofErr w:type="spellStart"/>
        <w:r>
          <w:rPr>
            <w:lang w:val="en-US" w:eastAsia="zh-CN"/>
          </w:rPr>
          <w:t>PSCell</w:t>
        </w:r>
      </w:ins>
      <w:proofErr w:type="spellEnd"/>
      <w:r>
        <w:rPr>
          <w:lang w:val="en-US" w:eastAsia="zh-CN"/>
        </w:rPr>
        <w:t xml:space="preserve"> </w:t>
      </w:r>
      <w:ins w:id="17" w:author="Author">
        <w:r>
          <w:t>according to the conditions in clause 3.6.x</w:t>
        </w:r>
      </w:ins>
      <w:r w:rsidRPr="00F64FAC">
        <w:rPr>
          <w:lang w:val="en-US" w:eastAsia="en-GB"/>
        </w:rPr>
        <w:t xml:space="preserve">, </w:t>
      </w:r>
      <w:r w:rsidRPr="00F64FAC">
        <w:rPr>
          <w:lang w:eastAsia="en-GB"/>
        </w:rPr>
        <w:t xml:space="preserve">the UE </w:t>
      </w:r>
      <w:r w:rsidRPr="00F64FAC">
        <w:rPr>
          <w:lang w:val="en-US" w:eastAsia="zh-CN"/>
        </w:rPr>
        <w:t>supporting</w:t>
      </w:r>
      <w:r w:rsidRPr="00F64FAC">
        <w:rPr>
          <w:lang w:val="en-US" w:eastAsia="en-GB"/>
        </w:rPr>
        <w:t xml:space="preserve"> [</w:t>
      </w:r>
      <w:ins w:id="18" w:author="Author">
        <w:r w:rsidRPr="006F49C3">
          <w:rPr>
            <w:i/>
            <w:lang w:val="en-US" w:eastAsia="en-GB"/>
            <w:rPrChange w:id="19" w:author="Author">
              <w:rPr>
                <w:lang w:val="en-US" w:eastAsia="en-GB"/>
              </w:rPr>
            </w:rPrChange>
          </w:rPr>
          <w:t xml:space="preserve">capability of </w:t>
        </w:r>
        <w:r w:rsidRPr="006F49C3">
          <w:rPr>
            <w:i/>
            <w:color w:val="000000"/>
            <w:lang w:val="en-US"/>
            <w:rPrChange w:id="20" w:author="Author">
              <w:rPr>
                <w:color w:val="000000"/>
                <w:lang w:val="en-US"/>
              </w:rPr>
            </w:rPrChange>
          </w:rPr>
          <w:t>scheduling restriction relaxation and measurement restriction relaxation</w:t>
        </w:r>
      </w:ins>
      <w:del w:id="21" w:author="Author">
        <w:r w:rsidRPr="00F64FAC" w:rsidDel="00FA6C33">
          <w:rPr>
            <w:rFonts w:hint="eastAsia"/>
            <w:lang w:val="en-US" w:eastAsia="zh-CN"/>
          </w:rPr>
          <w:delText>multi-Rx</w:delText>
        </w:r>
        <w:r w:rsidRPr="00F64FAC" w:rsidDel="00FA6C33">
          <w:rPr>
            <w:lang w:val="en-US" w:eastAsia="en-GB"/>
          </w:rPr>
          <w:delText xml:space="preserve"> capability</w:delText>
        </w:r>
      </w:del>
      <w:r w:rsidRPr="00F64FAC">
        <w:rPr>
          <w:lang w:val="en-US" w:eastAsia="zh-CN"/>
        </w:rPr>
        <w:t>]</w:t>
      </w:r>
      <w:r w:rsidRPr="00F64FAC">
        <w:rPr>
          <w:lang w:eastAsia="en-GB"/>
        </w:rPr>
        <w:t xml:space="preserve"> is required to measure both the first and the second CSI-RSs </w:t>
      </w:r>
      <w:r w:rsidRPr="00F64FAC">
        <w:rPr>
          <w:rFonts w:hint="eastAsia"/>
          <w:lang w:eastAsia="zh-CN"/>
        </w:rPr>
        <w:t>without</w:t>
      </w:r>
      <w:r w:rsidRPr="00F64FAC">
        <w:rPr>
          <w:lang w:eastAsia="en-GB"/>
        </w:rPr>
        <w:t xml:space="preserve"> measurement </w:t>
      </w:r>
      <w:r w:rsidRPr="00F64FAC">
        <w:rPr>
          <w:rFonts w:hint="eastAsia"/>
          <w:lang w:eastAsia="zh-CN"/>
        </w:rPr>
        <w:t>restriction</w:t>
      </w:r>
      <w:r w:rsidRPr="00F64FAC">
        <w:rPr>
          <w:lang w:eastAsia="zh-CN"/>
        </w:rPr>
        <w:t>s</w:t>
      </w:r>
      <w:r w:rsidRPr="00F64FAC">
        <w:rPr>
          <w:lang w:eastAsia="en-GB"/>
        </w:rPr>
        <w:t>,</w:t>
      </w:r>
      <w:r w:rsidRPr="00F64FAC">
        <w:rPr>
          <w:lang w:val="en-US" w:eastAsia="zh-CN"/>
        </w:rPr>
        <w:t xml:space="preserve"> provided </w:t>
      </w:r>
      <w:r w:rsidRPr="00F64FAC">
        <w:rPr>
          <w:lang w:val="en-US" w:eastAsia="en-GB"/>
        </w:rPr>
        <w:t xml:space="preserve">the following conditions are met: </w:t>
      </w:r>
    </w:p>
    <w:p w14:paraId="5C70F9C4" w14:textId="77777777" w:rsidR="00537FA5" w:rsidRPr="00F64FAC" w:rsidRDefault="00537FA5" w:rsidP="00537FA5">
      <w:pPr>
        <w:overflowPunct w:val="0"/>
        <w:autoSpaceDE w:val="0"/>
        <w:autoSpaceDN w:val="0"/>
        <w:adjustRightInd w:val="0"/>
        <w:ind w:left="568" w:hanging="284"/>
        <w:textAlignment w:val="baseline"/>
        <w:rPr>
          <w:lang w:eastAsia="en-GB"/>
        </w:rPr>
      </w:pPr>
      <w:r w:rsidRPr="00F64FAC">
        <w:rPr>
          <w:lang w:eastAsia="en-GB"/>
        </w:rPr>
        <w:t>-</w:t>
      </w:r>
      <w:r w:rsidRPr="00F64FAC">
        <w:rPr>
          <w:lang w:eastAsia="en-GB"/>
        </w:rPr>
        <w:tab/>
      </w:r>
      <w:r w:rsidRPr="00F64FAC">
        <w:rPr>
          <w:lang w:eastAsia="zh-CN"/>
        </w:rPr>
        <w:t>Both</w:t>
      </w:r>
      <w:r w:rsidRPr="00F64FAC">
        <w:rPr>
          <w:lang w:eastAsia="en-GB"/>
        </w:rPr>
        <w:t xml:space="preserve"> CSI-RSs are not in any CSI-RS resource set with repetition ON, and</w:t>
      </w:r>
    </w:p>
    <w:p w14:paraId="752AC4BF" w14:textId="77777777" w:rsidR="00537FA5" w:rsidRPr="00F64FAC" w:rsidRDefault="00537FA5" w:rsidP="00537FA5">
      <w:pPr>
        <w:overflowPunct w:val="0"/>
        <w:autoSpaceDE w:val="0"/>
        <w:autoSpaceDN w:val="0"/>
        <w:adjustRightInd w:val="0"/>
        <w:ind w:left="568" w:hanging="284"/>
        <w:textAlignment w:val="baseline"/>
        <w:rPr>
          <w:lang w:eastAsia="en-GB"/>
        </w:rPr>
      </w:pPr>
      <w:r w:rsidRPr="00F64FAC">
        <w:rPr>
          <w:lang w:eastAsia="en-GB"/>
        </w:rPr>
        <w:lastRenderedPageBreak/>
        <w:t>-</w:t>
      </w:r>
      <w:r w:rsidRPr="00F64FAC">
        <w:rPr>
          <w:lang w:eastAsia="en-GB"/>
        </w:rPr>
        <w:tab/>
        <w:t>One CSI-RS has same QCL source as the active TCI state of one PDSCH, and the other CSI-RS has same QCL source as the active TCI state of the other PDSCH, and</w:t>
      </w:r>
    </w:p>
    <w:p w14:paraId="04CABD7D" w14:textId="77777777" w:rsidR="00537FA5" w:rsidRPr="00F64FAC" w:rsidRDefault="00537FA5" w:rsidP="00537FA5">
      <w:pPr>
        <w:overflowPunct w:val="0"/>
        <w:autoSpaceDE w:val="0"/>
        <w:autoSpaceDN w:val="0"/>
        <w:adjustRightInd w:val="0"/>
        <w:ind w:left="568" w:hanging="284"/>
        <w:textAlignment w:val="baseline"/>
        <w:rPr>
          <w:lang w:eastAsia="en-GB"/>
        </w:rPr>
      </w:pPr>
      <w:r w:rsidRPr="00F64FAC">
        <w:rPr>
          <w:lang w:eastAsia="zh-CN"/>
        </w:rPr>
        <w:t>-</w:t>
      </w:r>
      <w:r w:rsidRPr="00F64FAC">
        <w:rPr>
          <w:lang w:eastAsia="zh-CN"/>
        </w:rPr>
        <w:tab/>
      </w:r>
      <w:ins w:id="22" w:author="Author">
        <w:r w:rsidRPr="003238D2">
          <w:rPr>
            <w:lang w:eastAsia="ja-JP"/>
          </w:rPr>
          <w:t>[The two CSI-RS resources and both PDSCHs are overlapped on the same OFDM symbol]</w:t>
        </w:r>
      </w:ins>
      <w:del w:id="23" w:author="Author">
        <w:r w:rsidRPr="00F64FAC" w:rsidDel="00A4132F">
          <w:rPr>
            <w:rFonts w:hint="eastAsia"/>
            <w:lang w:eastAsia="ja-JP"/>
          </w:rPr>
          <w:delText>t</w:delText>
        </w:r>
        <w:r w:rsidRPr="00F64FAC" w:rsidDel="00A4132F">
          <w:rPr>
            <w:lang w:eastAsia="ja-JP"/>
          </w:rPr>
          <w:delText>he CSI-RS configured for</w:delText>
        </w:r>
        <w:r w:rsidRPr="00F64FAC" w:rsidDel="00A4132F">
          <w:rPr>
            <w:rFonts w:hint="eastAsia"/>
            <w:lang w:eastAsia="zh-CN"/>
          </w:rPr>
          <w:delText xml:space="preserve"> </w:delText>
        </w:r>
        <w:r w:rsidRPr="00F64FAC" w:rsidDel="00A4132F">
          <w:rPr>
            <w:lang w:eastAsia="zh-CN"/>
          </w:rPr>
          <w:delText>BFD</w:delText>
        </w:r>
        <w:r w:rsidRPr="00F64FAC" w:rsidDel="00A4132F">
          <w:rPr>
            <w:lang w:eastAsia="ja-JP"/>
          </w:rPr>
          <w:delText xml:space="preserve"> and</w:delText>
        </w:r>
      </w:del>
      <w:ins w:id="24" w:author="Author">
        <w:del w:id="25" w:author="Author">
          <w:r w:rsidDel="00A4132F">
            <w:rPr>
              <w:lang w:eastAsia="ja-JP"/>
            </w:rPr>
            <w:delText xml:space="preserve"> </w:delText>
          </w:r>
        </w:del>
      </w:ins>
      <w:del w:id="26" w:author="Author">
        <w:r w:rsidRPr="00F64FAC" w:rsidDel="00A4132F">
          <w:rPr>
            <w:lang w:eastAsia="ja-JP"/>
          </w:rPr>
          <w:delText xml:space="preserve"> [at least one of the PDSCHs</w:delText>
        </w:r>
      </w:del>
      <w:ins w:id="27" w:author="Author">
        <w:del w:id="28" w:author="Author">
          <w:r w:rsidDel="00A4132F">
            <w:rPr>
              <w:lang w:eastAsia="ja-JP"/>
            </w:rPr>
            <w:delText xml:space="preserve"> </w:delText>
          </w:r>
        </w:del>
      </w:ins>
      <w:del w:id="29" w:author="Author">
        <w:r w:rsidRPr="00F64FAC" w:rsidDel="00A4132F">
          <w:rPr>
            <w:lang w:eastAsia="ja-JP"/>
          </w:rPr>
          <w:delText>] are on the same OFDM symbol</w:delText>
        </w:r>
        <w:r w:rsidRPr="00F64FAC" w:rsidDel="00A4132F">
          <w:rPr>
            <w:rFonts w:hint="eastAsia"/>
            <w:lang w:eastAsia="ja-JP"/>
          </w:rPr>
          <w:delText>s</w:delText>
        </w:r>
      </w:del>
      <w:r w:rsidRPr="00F64FAC">
        <w:rPr>
          <w:lang w:eastAsia="ja-JP"/>
        </w:rPr>
        <w:t>, and</w:t>
      </w:r>
    </w:p>
    <w:p w14:paraId="70D41FAD" w14:textId="77777777" w:rsidR="00537FA5" w:rsidRPr="00F64FAC" w:rsidRDefault="00537FA5" w:rsidP="00537FA5">
      <w:pPr>
        <w:overflowPunct w:val="0"/>
        <w:autoSpaceDE w:val="0"/>
        <w:autoSpaceDN w:val="0"/>
        <w:adjustRightInd w:val="0"/>
        <w:ind w:left="568" w:hanging="284"/>
        <w:textAlignment w:val="baseline"/>
        <w:rPr>
          <w:lang w:val="en-US" w:eastAsia="en-GB"/>
        </w:rPr>
      </w:pPr>
      <w:r w:rsidRPr="00F64FAC">
        <w:rPr>
          <w:lang w:eastAsia="en-GB"/>
        </w:rPr>
        <w:t>-</w:t>
      </w:r>
      <w:r w:rsidRPr="00F64FAC">
        <w:rPr>
          <w:lang w:eastAsia="en-GB"/>
        </w:rPr>
        <w:tab/>
        <w:t>Resources of the active TCI states for the two PDSCHs have been reported as a resource group in Rel-17 group-based RSRP report.</w:t>
      </w:r>
    </w:p>
    <w:p w14:paraId="14D023B1" w14:textId="77777777" w:rsidR="00537FA5" w:rsidRPr="00537FA5" w:rsidRDefault="00537FA5" w:rsidP="00537FA5">
      <w:pPr>
        <w:overflowPunct w:val="0"/>
        <w:autoSpaceDE w:val="0"/>
        <w:autoSpaceDN w:val="0"/>
        <w:adjustRightInd w:val="0"/>
        <w:ind w:left="568" w:hanging="284"/>
        <w:textAlignment w:val="baseline"/>
        <w:rPr>
          <w:lang w:eastAsia="zh-CN"/>
        </w:rPr>
      </w:pPr>
      <w:del w:id="30" w:author="Author">
        <w:r w:rsidRPr="00F64FAC" w:rsidDel="003406D0">
          <w:rPr>
            <w:rFonts w:hint="eastAsia"/>
            <w:lang w:eastAsia="zh-CN"/>
          </w:rPr>
          <w:delText>-</w:delText>
        </w:r>
        <w:r w:rsidRPr="00F64FAC" w:rsidDel="003406D0">
          <w:rPr>
            <w:lang w:eastAsia="zh-CN"/>
          </w:rPr>
          <w:tab/>
          <w:delText>[</w:delText>
        </w:r>
        <w:r w:rsidRPr="00F64FAC" w:rsidDel="003406D0">
          <w:rPr>
            <w:lang w:eastAsia="en-GB"/>
          </w:rPr>
          <w:delText>UE is activated with multi-Rx operation]</w:delText>
        </w:r>
      </w:del>
      <w:ins w:id="31" w:author="Author">
        <w:r w:rsidRPr="00F64FAC">
          <w:rPr>
            <w:lang w:eastAsia="en-GB"/>
          </w:rPr>
          <w:t xml:space="preserve">Editor’s note </w:t>
        </w:r>
        <w:r>
          <w:rPr>
            <w:lang w:eastAsia="en-GB"/>
          </w:rPr>
          <w:t>1</w:t>
        </w:r>
        <w:r w:rsidRPr="00F64FAC">
          <w:rPr>
            <w:lang w:eastAsia="en-GB"/>
          </w:rPr>
          <w:t xml:space="preserve">: </w:t>
        </w:r>
        <w:r w:rsidRPr="00F64FAC">
          <w:rPr>
            <w:rFonts w:hint="eastAsia"/>
            <w:lang w:eastAsia="en-GB"/>
          </w:rPr>
          <w:t xml:space="preserve">FFS </w:t>
        </w:r>
        <w:r>
          <w:rPr>
            <w:lang w:eastAsia="en-GB"/>
          </w:rPr>
          <w:t xml:space="preserve">remove the condition </w:t>
        </w:r>
        <w:r w:rsidRPr="003238D2">
          <w:rPr>
            <w:lang w:eastAsia="ja-JP"/>
          </w:rPr>
          <w:t>[The two CSI-RS resources and both PDSCHs are overlapped on the same OFDM symbol]</w:t>
        </w:r>
      </w:ins>
    </w:p>
    <w:p w14:paraId="0FF5E9E3" w14:textId="77777777" w:rsidR="00537FA5" w:rsidRPr="00F64FAC" w:rsidDel="00627784" w:rsidRDefault="00537FA5" w:rsidP="00537FA5">
      <w:pPr>
        <w:keepLines/>
        <w:overflowPunct w:val="0"/>
        <w:autoSpaceDE w:val="0"/>
        <w:autoSpaceDN w:val="0"/>
        <w:adjustRightInd w:val="0"/>
        <w:ind w:left="1135" w:hanging="851"/>
        <w:textAlignment w:val="baseline"/>
        <w:rPr>
          <w:del w:id="32" w:author="Author"/>
          <w:lang w:eastAsia="en-GB"/>
        </w:rPr>
      </w:pPr>
      <w:del w:id="33" w:author="Author">
        <w:r w:rsidRPr="00F64FAC" w:rsidDel="00627784">
          <w:rPr>
            <w:lang w:eastAsia="en-GB"/>
          </w:rPr>
          <w:delText>Editor’s note 1: FFS the condition CSI-RS(s) and PDSCH(s) are overlapped on the same OFDM symbol(s).</w:delText>
        </w:r>
      </w:del>
    </w:p>
    <w:p w14:paraId="681A5FDC" w14:textId="77777777" w:rsidR="00537FA5" w:rsidRPr="00F64FAC" w:rsidRDefault="00537FA5" w:rsidP="00537FA5">
      <w:pPr>
        <w:keepLines/>
        <w:overflowPunct w:val="0"/>
        <w:autoSpaceDE w:val="0"/>
        <w:autoSpaceDN w:val="0"/>
        <w:adjustRightInd w:val="0"/>
        <w:ind w:left="1135" w:hanging="851"/>
        <w:textAlignment w:val="baseline"/>
        <w:rPr>
          <w:lang w:eastAsia="en-GB"/>
        </w:rPr>
      </w:pPr>
      <w:del w:id="34" w:author="Author">
        <w:r w:rsidRPr="00F64FAC" w:rsidDel="00BA7FC4">
          <w:rPr>
            <w:lang w:eastAsia="en-GB"/>
          </w:rPr>
          <w:delText xml:space="preserve">Editor’s note 2: </w:delText>
        </w:r>
        <w:r w:rsidRPr="00F64FAC" w:rsidDel="00BA7FC4">
          <w:rPr>
            <w:rFonts w:hint="eastAsia"/>
            <w:lang w:eastAsia="en-GB"/>
          </w:rPr>
          <w:delText>FFS how to capture UE is activated with multi-Rx operation</w:delText>
        </w:r>
        <w:r w:rsidRPr="00F64FAC" w:rsidDel="00BA7FC4">
          <w:rPr>
            <w:lang w:eastAsia="en-GB"/>
          </w:rPr>
          <w:delText>.</w:delText>
        </w:r>
      </w:del>
    </w:p>
    <w:p w14:paraId="56DC762E" w14:textId="77777777" w:rsidR="00537FA5" w:rsidRPr="00F64FAC" w:rsidRDefault="00537FA5" w:rsidP="00537FA5">
      <w:pPr>
        <w:rPr>
          <w:noProof/>
          <w:lang w:eastAsia="zh-CN"/>
        </w:rPr>
      </w:pPr>
    </w:p>
    <w:p w14:paraId="62AE94D5" w14:textId="77777777" w:rsidR="00537FA5" w:rsidRDefault="00537FA5" w:rsidP="00537FA5">
      <w:pPr>
        <w:pStyle w:val="30"/>
      </w:pPr>
      <w:r>
        <w:t>8.5.5</w:t>
      </w:r>
      <w:r>
        <w:tab/>
        <w:t>Requirements for SSB based candidate beam detection</w:t>
      </w:r>
    </w:p>
    <w:p w14:paraId="5E908C37" w14:textId="77777777" w:rsidR="00537FA5" w:rsidRDefault="00537FA5" w:rsidP="00537FA5">
      <w:pPr>
        <w:pStyle w:val="40"/>
      </w:pPr>
      <w:r>
        <w:rPr>
          <w:rFonts w:eastAsia="?? ??"/>
        </w:rPr>
        <w:t>8.5.5.1</w:t>
      </w:r>
      <w:r>
        <w:rPr>
          <w:rFonts w:eastAsia="?? ??"/>
        </w:rPr>
        <w:tab/>
      </w:r>
      <w:r>
        <w:t>Introduction</w:t>
      </w:r>
    </w:p>
    <w:p w14:paraId="6A5FF5D7" w14:textId="77777777" w:rsidR="00537FA5" w:rsidRPr="009C5807" w:rsidRDefault="00537FA5" w:rsidP="00537FA5">
      <w:r>
        <w:t xml:space="preserve">The requirements in this clause apply for each SSB resource in the set </w:t>
      </w:r>
      <w:r>
        <w:rPr>
          <w:noProof/>
          <w:position w:val="-10"/>
          <w:lang w:val="en-US" w:eastAsia="zh-CN"/>
        </w:rPr>
        <w:drawing>
          <wp:inline distT="0" distB="0" distL="0" distR="0" wp14:anchorId="5B45012A" wp14:editId="014A882C">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E672D77" w14:textId="77777777" w:rsidR="00537FA5" w:rsidRPr="009C5807" w:rsidRDefault="00537FA5" w:rsidP="00537FA5">
      <w:pPr>
        <w:pStyle w:val="40"/>
      </w:pPr>
      <w:r w:rsidRPr="009C5807">
        <w:rPr>
          <w:rFonts w:eastAsia="?? ??"/>
        </w:rPr>
        <w:t>8.5.5.2</w:t>
      </w:r>
      <w:r w:rsidRPr="009C5807">
        <w:rPr>
          <w:rFonts w:eastAsia="?? ??"/>
        </w:rPr>
        <w:tab/>
      </w:r>
      <w:r w:rsidRPr="009C5807">
        <w:t>Minimum requirement</w:t>
      </w:r>
    </w:p>
    <w:p w14:paraId="574831CE" w14:textId="77777777" w:rsidR="00537FA5" w:rsidRPr="00115E3F" w:rsidRDefault="00537FA5" w:rsidP="00537FA5">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2356B749" wp14:editId="50C220F2">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07AB842E" w14:textId="77777777" w:rsidR="00537FA5" w:rsidRPr="00115E3F" w:rsidRDefault="00537FA5" w:rsidP="00537FA5">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59FA921B" w14:textId="77777777" w:rsidR="00537FA5" w:rsidRPr="00115E3F" w:rsidRDefault="00537FA5" w:rsidP="00537FA5">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7CC3F4E4" w14:textId="77777777" w:rsidR="00537FA5" w:rsidRPr="00796D3E" w:rsidRDefault="00537FA5" w:rsidP="00537FA5">
      <w:pPr>
        <w:overflowPunct w:val="0"/>
        <w:autoSpaceDE w:val="0"/>
        <w:autoSpaceDN w:val="0"/>
        <w:adjustRightInd w:val="0"/>
        <w:textAlignment w:val="baseline"/>
        <w:rPr>
          <w:rFonts w:eastAsia="?? ??"/>
          <w:lang w:eastAsia="en-GB"/>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w:t>
      </w:r>
      <w:r w:rsidRPr="00557E8B">
        <w:rPr>
          <w:rFonts w:eastAsia="?? ??"/>
        </w:rPr>
        <w:t xml:space="preserve"> </w:t>
      </w:r>
      <w:r>
        <w:rPr>
          <w:rFonts w:eastAsia="?? ??"/>
        </w:rPr>
        <w:t>N, where</w:t>
      </w:r>
    </w:p>
    <w:p w14:paraId="0496BBED" w14:textId="119A7BA0" w:rsidR="00537FA5" w:rsidRPr="00A4132F" w:rsidRDefault="00537FA5" w:rsidP="00537FA5">
      <w:pPr>
        <w:overflowPunct w:val="0"/>
        <w:autoSpaceDE w:val="0"/>
        <w:autoSpaceDN w:val="0"/>
        <w:adjustRightInd w:val="0"/>
        <w:ind w:left="568" w:hanging="284"/>
        <w:textAlignment w:val="baseline"/>
        <w:rPr>
          <w:rFonts w:eastAsia="宋体"/>
          <w:color w:val="000000" w:themeColor="text1"/>
          <w:szCs w:val="24"/>
          <w:lang w:eastAsia="zh-CN"/>
        </w:rPr>
      </w:pPr>
      <w:r w:rsidRPr="00796D3E">
        <w:rPr>
          <w:rFonts w:eastAsia="?? ??"/>
          <w:lang w:eastAsia="en-GB"/>
        </w:rPr>
        <w:t>N = [</w:t>
      </w:r>
      <w:ins w:id="35" w:author="Author">
        <w:r w:rsidRPr="00FA6C33">
          <w:rPr>
            <w:i/>
            <w:lang w:val="en-US" w:eastAsia="en-GB"/>
          </w:rPr>
          <w:t>2,4,6</w:t>
        </w:r>
      </w:ins>
      <w:del w:id="36" w:author="Author">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37"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38" w:author="Author">
        <w:r w:rsidRPr="00796D3E" w:rsidDel="00627784">
          <w:rPr>
            <w:rFonts w:eastAsia="?? ??"/>
            <w:lang w:eastAsia="en-GB"/>
          </w:rPr>
          <w:delText>fast beam sweeping capability</w:delText>
        </w:r>
      </w:del>
      <w:r w:rsidRPr="00796D3E">
        <w:rPr>
          <w:rFonts w:eastAsia="?? ??"/>
          <w:lang w:eastAsia="en-GB"/>
        </w:rPr>
        <w:t>]</w:t>
      </w:r>
      <w:ins w:id="39" w:author="Author">
        <w:r>
          <w:rPr>
            <w:rFonts w:eastAsia="?? ??"/>
            <w:lang w:eastAsia="en-GB"/>
          </w:rPr>
          <w:t xml:space="preserve"> </w:t>
        </w:r>
        <w:r>
          <w:t>according to the conditions in clause 3.6.x</w:t>
        </w:r>
        <w:del w:id="40" w:author="RAN4#111 OPPO2" w:date="2024-05-24T08:37:00Z">
          <w:r w:rsidDel="00CF66ED">
            <w:rPr>
              <w:rFonts w:eastAsia="?? ??"/>
            </w:rPr>
            <w:delText>, provided</w:delText>
          </w:r>
          <w:r w:rsidDel="00CF66ED">
            <w:delText xml:space="preserve"> UE </w:delText>
          </w:r>
          <w:r w:rsidRPr="00CA45D3" w:rsidDel="00CF66ED">
            <w:rPr>
              <w:rFonts w:eastAsia="宋体"/>
              <w:color w:val="000000" w:themeColor="text1"/>
              <w:szCs w:val="24"/>
              <w:lang w:eastAsia="zh-CN"/>
            </w:rPr>
            <w:delText>is configured with group-based beam reporting (GBBR) report</w:delText>
          </w:r>
        </w:del>
      </w:ins>
      <w:r w:rsidRPr="00796D3E">
        <w:rPr>
          <w:rFonts w:eastAsia="?? ??"/>
          <w:lang w:eastAsia="en-GB"/>
        </w:rPr>
        <w:t xml:space="preserve">, </w:t>
      </w:r>
    </w:p>
    <w:p w14:paraId="25B4388F"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0DEA880A"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7971A30C" w14:textId="77777777" w:rsidR="00537FA5" w:rsidRDefault="00537FA5" w:rsidP="00537FA5">
      <w:pPr>
        <w:overflowPunct w:val="0"/>
        <w:autoSpaceDE w:val="0"/>
        <w:autoSpaceDN w:val="0"/>
        <w:adjustRightInd w:val="0"/>
        <w:ind w:left="568" w:hanging="284"/>
        <w:textAlignment w:val="baseline"/>
        <w:rPr>
          <w:lang w:eastAsia="en-GB"/>
        </w:rPr>
      </w:pPr>
    </w:p>
    <w:p w14:paraId="17890523" w14:textId="77777777" w:rsidR="00537FA5" w:rsidRPr="00CB0B00"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test in this clause is omitted</w:t>
      </w:r>
      <w:r w:rsidRPr="00A11BDB">
        <w:rPr>
          <w:b/>
          <w:bCs/>
          <w:noProof/>
          <w:color w:val="4F81BD" w:themeColor="accent1"/>
          <w:sz w:val="28"/>
          <w:szCs w:val="28"/>
        </w:rPr>
        <w:t xml:space="preserve"> ---</w:t>
      </w:r>
    </w:p>
    <w:p w14:paraId="7E96DA44"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7C4058A3" w14:textId="77777777" w:rsidR="00537FA5" w:rsidRDefault="00537FA5" w:rsidP="00537FA5">
      <w:pPr>
        <w:pStyle w:val="30"/>
        <w:rPr>
          <w:lang w:eastAsia="ko-KR"/>
        </w:rPr>
      </w:pPr>
      <w:r>
        <w:t>8.5.6</w:t>
      </w:r>
      <w:r>
        <w:tab/>
        <w:t>Requirements for CSI-RS based candidate beam detection</w:t>
      </w:r>
    </w:p>
    <w:p w14:paraId="4B9561D2" w14:textId="77777777" w:rsidR="00537FA5" w:rsidRDefault="00537FA5" w:rsidP="00537FA5">
      <w:pPr>
        <w:pStyle w:val="40"/>
      </w:pPr>
      <w:r>
        <w:rPr>
          <w:rFonts w:eastAsia="?? ??"/>
        </w:rPr>
        <w:t>8.5.6.1</w:t>
      </w:r>
      <w:r>
        <w:rPr>
          <w:rFonts w:eastAsia="?? ??"/>
        </w:rPr>
        <w:tab/>
      </w:r>
      <w:r>
        <w:t>Introduction</w:t>
      </w:r>
    </w:p>
    <w:p w14:paraId="3CD691D3" w14:textId="77777777" w:rsidR="00537FA5" w:rsidRPr="009C5807" w:rsidRDefault="00537FA5" w:rsidP="00537FA5">
      <w:r>
        <w:t xml:space="preserve">The requirements in this clause apply for each CSI-RS resource in the set </w:t>
      </w:r>
      <w:r>
        <w:rPr>
          <w:noProof/>
          <w:position w:val="-10"/>
          <w:lang w:val="en-US" w:eastAsia="zh-CN"/>
        </w:rPr>
        <w:drawing>
          <wp:inline distT="0" distB="0" distL="0" distR="0" wp14:anchorId="4276B673" wp14:editId="5F42235B">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 xml:space="preserve">for the </w:t>
      </w:r>
      <w:r>
        <w:lastRenderedPageBreak/>
        <w:t>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EA53202" w14:textId="77777777" w:rsidR="00537FA5" w:rsidRPr="009C5807" w:rsidRDefault="00537FA5" w:rsidP="00537FA5">
      <w:pPr>
        <w:pStyle w:val="40"/>
      </w:pPr>
      <w:r w:rsidRPr="009C5807">
        <w:rPr>
          <w:rFonts w:eastAsia="?? ??"/>
        </w:rPr>
        <w:t>8.5.6.2</w:t>
      </w:r>
      <w:r w:rsidRPr="009C5807">
        <w:rPr>
          <w:rFonts w:eastAsia="?? ??"/>
        </w:rPr>
        <w:tab/>
      </w:r>
      <w:r w:rsidRPr="009C5807">
        <w:t>Minimum requirement</w:t>
      </w:r>
    </w:p>
    <w:p w14:paraId="727C2ED8" w14:textId="77777777" w:rsidR="00537FA5" w:rsidRPr="00115E3F" w:rsidRDefault="00537FA5" w:rsidP="00537FA5">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07534223" wp14:editId="201CF7A8">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proofErr w:type="spellStart"/>
      <w:r w:rsidRPr="00625F7E">
        <w:t>T</w:t>
      </w:r>
      <w:r w:rsidRPr="00625F7E">
        <w:rPr>
          <w:vertAlign w:val="subscript"/>
        </w:rPr>
        <w:t>Evaluate_CBD_CSI</w:t>
      </w:r>
      <w:proofErr w:type="spellEnd"/>
      <w:r w:rsidRPr="00625F7E">
        <w:rPr>
          <w:vertAlign w:val="subscript"/>
        </w:rPr>
        <w:t>-RS</w:t>
      </w:r>
      <w:r w:rsidRPr="00625F7E">
        <w:rPr>
          <w:rFonts w:eastAsia="?? ??"/>
        </w:rPr>
        <w:t xml:space="preserve"> [</w:t>
      </w:r>
      <w:proofErr w:type="spellStart"/>
      <w:r w:rsidRPr="00625F7E">
        <w:rPr>
          <w:rFonts w:eastAsia="?? ??"/>
        </w:rPr>
        <w:t>ms</w:t>
      </w:r>
      <w:proofErr w:type="spellEnd"/>
      <w:r w:rsidRPr="00625F7E">
        <w:rPr>
          <w:rFonts w:eastAsia="?? ??"/>
        </w:rPr>
        <w:t>]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rPr>
        <w:t xml:space="preserve"> within </w:t>
      </w:r>
      <w:proofErr w:type="spellStart"/>
      <w:r w:rsidRPr="00625F7E">
        <w:t>T</w:t>
      </w:r>
      <w:r w:rsidRPr="00625F7E">
        <w:rPr>
          <w:vertAlign w:val="subscript"/>
        </w:rPr>
        <w:t>Evaluate_CBD_CSI</w:t>
      </w:r>
      <w:proofErr w:type="spellEnd"/>
      <w:r w:rsidRPr="00625F7E">
        <w:rPr>
          <w:vertAlign w:val="subscript"/>
        </w:rPr>
        <w:t>-RS</w:t>
      </w:r>
      <w:r w:rsidRPr="00121C00">
        <w:rPr>
          <w:rFonts w:eastAsia="?? ??"/>
        </w:rPr>
        <w:t xml:space="preserve"> [</w:t>
      </w:r>
      <w:proofErr w:type="spellStart"/>
      <w:r w:rsidRPr="00121C00">
        <w:rPr>
          <w:rFonts w:eastAsia="?? ??"/>
        </w:rPr>
        <w:t>ms</w:t>
      </w:r>
      <w:proofErr w:type="spellEnd"/>
      <w:r w:rsidRPr="00121C00">
        <w:rPr>
          <w:rFonts w:eastAsia="?? ??"/>
        </w:rPr>
        <w:t xml:space="preserve">] period provided CSI-RS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15E3F">
        <w:t xml:space="preserve"> is according to Annex Table B.2.4.2 for a corresponding band</w:t>
      </w:r>
      <w:r w:rsidRPr="00115E3F">
        <w:rPr>
          <w:rFonts w:eastAsia="?? ??"/>
        </w:rPr>
        <w:t>.</w:t>
      </w:r>
    </w:p>
    <w:p w14:paraId="211E168C" w14:textId="77777777" w:rsidR="00537FA5" w:rsidRPr="00115E3F" w:rsidRDefault="00537FA5" w:rsidP="00537FA5">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A53B8ED" w14:textId="77777777" w:rsidR="00537FA5" w:rsidRPr="00115E3F" w:rsidRDefault="00537FA5" w:rsidP="00537FA5">
      <w:pPr>
        <w:rPr>
          <w:rFonts w:eastAsia="?? ??"/>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8.5.6.2-1 for FR1.</w:t>
      </w:r>
    </w:p>
    <w:p w14:paraId="18EA1B31" w14:textId="77777777" w:rsidR="00537FA5" w:rsidRPr="00796D3E" w:rsidRDefault="00537FA5" w:rsidP="00537FA5">
      <w:pPr>
        <w:overflowPunct w:val="0"/>
        <w:autoSpaceDE w:val="0"/>
        <w:autoSpaceDN w:val="0"/>
        <w:adjustRightInd w:val="0"/>
        <w:textAlignment w:val="baseline"/>
        <w:rPr>
          <w:rFonts w:eastAsia="?? ??"/>
          <w:lang w:eastAsia="en-GB"/>
        </w:rPr>
      </w:pPr>
      <w:r w:rsidRPr="00115E3F">
        <w:rPr>
          <w:rFonts w:eastAsia="?? ??"/>
        </w:rPr>
        <w:t xml:space="preserve">The value of </w:t>
      </w:r>
      <w:proofErr w:type="spellStart"/>
      <w:r w:rsidRPr="00115E3F">
        <w:t>T</w:t>
      </w:r>
      <w:r w:rsidRPr="00115E3F">
        <w:rPr>
          <w:vertAlign w:val="subscript"/>
        </w:rPr>
        <w:t>Evaluate_CBD_CSI</w:t>
      </w:r>
      <w:proofErr w:type="spellEnd"/>
      <w:r w:rsidRPr="00115E3F">
        <w:rPr>
          <w:vertAlign w:val="subscript"/>
        </w:rPr>
        <w:t>-RS</w:t>
      </w:r>
      <w:r w:rsidRPr="00115E3F">
        <w:rPr>
          <w:rFonts w:eastAsia="?? ??"/>
        </w:rPr>
        <w:t xml:space="preserve"> is defined in Table 8.5.6.2-2 for FR2 with scaling factor </w:t>
      </w:r>
      <w:r>
        <w:rPr>
          <w:rFonts w:eastAsia="?? ??"/>
        </w:rPr>
        <w:t>N, where</w:t>
      </w:r>
    </w:p>
    <w:p w14:paraId="6821D807" w14:textId="36A34332"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 = [</w:t>
      </w:r>
      <w:ins w:id="41" w:author="Author">
        <w:r w:rsidRPr="00FA6C33">
          <w:rPr>
            <w:i/>
            <w:lang w:val="en-US" w:eastAsia="en-GB"/>
          </w:rPr>
          <w:t>2,4,6</w:t>
        </w:r>
      </w:ins>
      <w:del w:id="42" w:author="Author">
        <w:r w:rsidRPr="00796D3E" w:rsidDel="00627784">
          <w:rPr>
            <w:rFonts w:eastAsia="?? ??"/>
            <w:lang w:eastAsia="en-GB"/>
          </w:rPr>
          <w:delText>TBD</w:delText>
        </w:r>
      </w:del>
      <w:r w:rsidRPr="00796D3E">
        <w:rPr>
          <w:rFonts w:eastAsia="?? ??"/>
          <w:lang w:eastAsia="en-GB"/>
        </w:rPr>
        <w:t xml:space="preserve">] for </w:t>
      </w:r>
      <w:proofErr w:type="spellStart"/>
      <w:r w:rsidRPr="00796D3E">
        <w:rPr>
          <w:rFonts w:eastAsia="?? ??"/>
          <w:lang w:eastAsia="en-GB"/>
        </w:rPr>
        <w:t>PCell</w:t>
      </w:r>
      <w:proofErr w:type="spellEnd"/>
      <w:r w:rsidRPr="00796D3E">
        <w:rPr>
          <w:rFonts w:eastAsia="?? ??"/>
          <w:lang w:eastAsia="en-GB"/>
        </w:rPr>
        <w:t xml:space="preserve"> in FR2-1 if the UE supports [</w:t>
      </w:r>
      <w:ins w:id="43" w:author="Author">
        <w:r w:rsidRPr="00EC03B8">
          <w:rPr>
            <w:i/>
            <w:lang w:val="en-US" w:eastAsia="en-GB"/>
          </w:rPr>
          <w:t>capability of</w:t>
        </w:r>
        <w:r w:rsidRPr="00FA6C33">
          <w:rPr>
            <w:i/>
            <w:lang w:val="en-US" w:eastAsia="en-GB"/>
          </w:rPr>
          <w:t xml:space="preserve"> </w:t>
        </w:r>
        <w:r w:rsidRPr="00FA6C33">
          <w:rPr>
            <w:i/>
            <w:color w:val="000000"/>
            <w:lang w:val="en-US"/>
          </w:rPr>
          <w:t>fast beam sweeping for layer 1 measurement</w:t>
        </w:r>
      </w:ins>
      <w:del w:id="44" w:author="Author">
        <w:r w:rsidRPr="00796D3E" w:rsidDel="00627784">
          <w:rPr>
            <w:rFonts w:eastAsia="?? ??"/>
            <w:lang w:eastAsia="en-GB"/>
          </w:rPr>
          <w:delText>Fast beam sweeping for layer 1 measurement</w:delText>
        </w:r>
      </w:del>
      <w:r w:rsidRPr="00796D3E">
        <w:rPr>
          <w:rFonts w:eastAsia="?? ??"/>
          <w:lang w:eastAsia="en-GB"/>
        </w:rPr>
        <w:t>]</w:t>
      </w:r>
      <w:ins w:id="45" w:author="Author">
        <w:r w:rsidRPr="00A4132F">
          <w:rPr>
            <w:rFonts w:eastAsia="?? ??"/>
            <w:lang w:eastAsia="en-GB"/>
          </w:rPr>
          <w:t xml:space="preserve"> </w:t>
        </w:r>
        <w:r>
          <w:t>according to the conditions in clause 3.6.x</w:t>
        </w:r>
        <w:del w:id="46" w:author="RAN4#111 OPPO2" w:date="2024-05-24T08:38:00Z">
          <w:r w:rsidDel="00CF66ED">
            <w:rPr>
              <w:rFonts w:eastAsia="?? ??"/>
            </w:rPr>
            <w:delText>, provided</w:delText>
          </w:r>
          <w:r w:rsidDel="00CF66ED">
            <w:delText xml:space="preserve"> UE </w:delText>
          </w:r>
          <w:r w:rsidRPr="00CA45D3" w:rsidDel="00CF66ED">
            <w:rPr>
              <w:rFonts w:eastAsia="宋体"/>
              <w:color w:val="000000" w:themeColor="text1"/>
              <w:szCs w:val="24"/>
              <w:lang w:eastAsia="zh-CN"/>
            </w:rPr>
            <w:delText>is configured with group-based beam reporting (GBBR) report</w:delText>
          </w:r>
        </w:del>
      </w:ins>
      <w:r w:rsidRPr="00796D3E">
        <w:rPr>
          <w:rFonts w:eastAsia="?? ??"/>
          <w:lang w:eastAsia="en-GB"/>
        </w:rPr>
        <w:t>,</w:t>
      </w:r>
    </w:p>
    <w:p w14:paraId="75696B57"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N=8 for other cases in FR2-1, and</w:t>
      </w:r>
    </w:p>
    <w:p w14:paraId="6847F0E6" w14:textId="77777777" w:rsidR="00537FA5" w:rsidRDefault="00537FA5" w:rsidP="00537FA5">
      <w:pPr>
        <w:overflowPunct w:val="0"/>
        <w:autoSpaceDE w:val="0"/>
        <w:autoSpaceDN w:val="0"/>
        <w:adjustRightInd w:val="0"/>
        <w:ind w:left="568" w:hanging="284"/>
        <w:textAlignment w:val="baseline"/>
        <w:rPr>
          <w:rFonts w:eastAsia="?? ??"/>
          <w:lang w:eastAsia="en-GB"/>
        </w:rPr>
      </w:pPr>
      <w:r w:rsidRPr="00796D3E">
        <w:rPr>
          <w:rFonts w:eastAsia="?? ??"/>
          <w:lang w:eastAsia="en-GB"/>
        </w:rPr>
        <w:t>N=12 for FR2-2.</w:t>
      </w:r>
    </w:p>
    <w:p w14:paraId="2AF190FB" w14:textId="77777777" w:rsidR="00537FA5" w:rsidRDefault="00537FA5" w:rsidP="00537FA5">
      <w:pPr>
        <w:overflowPunct w:val="0"/>
        <w:autoSpaceDE w:val="0"/>
        <w:autoSpaceDN w:val="0"/>
        <w:adjustRightInd w:val="0"/>
        <w:ind w:left="568" w:hanging="284"/>
        <w:textAlignment w:val="baseline"/>
        <w:rPr>
          <w:rFonts w:eastAsia="?? ??"/>
          <w:lang w:eastAsia="en-GB"/>
        </w:rPr>
      </w:pPr>
    </w:p>
    <w:p w14:paraId="1053B677"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text in this clause is omitted</w:t>
      </w:r>
      <w:r w:rsidRPr="00A11BDB">
        <w:rPr>
          <w:b/>
          <w:bCs/>
          <w:noProof/>
          <w:color w:val="4F81BD" w:themeColor="accent1"/>
          <w:sz w:val="28"/>
          <w:szCs w:val="28"/>
        </w:rPr>
        <w:t xml:space="preserve"> ---</w:t>
      </w:r>
    </w:p>
    <w:p w14:paraId="768BBF6E" w14:textId="77777777" w:rsidR="00537FA5" w:rsidRPr="00796D3E" w:rsidRDefault="00537FA5" w:rsidP="00537FA5">
      <w:pPr>
        <w:overflowPunct w:val="0"/>
        <w:autoSpaceDE w:val="0"/>
        <w:autoSpaceDN w:val="0"/>
        <w:adjustRightInd w:val="0"/>
        <w:ind w:left="568" w:hanging="284"/>
        <w:textAlignment w:val="baseline"/>
        <w:rPr>
          <w:rFonts w:eastAsia="?? ??"/>
          <w:lang w:eastAsia="en-GB"/>
        </w:rPr>
      </w:pPr>
    </w:p>
    <w:p w14:paraId="6A3BD4BF"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45D91E9" w14:textId="77777777" w:rsidR="00537FA5" w:rsidRDefault="00537FA5" w:rsidP="00537FA5">
      <w:pPr>
        <w:overflowPunct w:val="0"/>
        <w:autoSpaceDE w:val="0"/>
        <w:autoSpaceDN w:val="0"/>
        <w:adjustRightInd w:val="0"/>
        <w:jc w:val="center"/>
        <w:textAlignment w:val="baseline"/>
        <w:rPr>
          <w:rFonts w:eastAsia="?? ??"/>
          <w:lang w:eastAsia="en-GB"/>
        </w:rPr>
      </w:pPr>
    </w:p>
    <w:p w14:paraId="0C71EBB8" w14:textId="77777777" w:rsidR="00537FA5" w:rsidRPr="009C5807" w:rsidRDefault="00537FA5" w:rsidP="00537FA5">
      <w:pPr>
        <w:pStyle w:val="40"/>
      </w:pPr>
      <w:r w:rsidRPr="009C5807">
        <w:t>8.5.6.3</w:t>
      </w:r>
      <w:r w:rsidRPr="009C5807">
        <w:tab/>
        <w:t>Measurement restriction for CSI-RS based candidate beam detection</w:t>
      </w:r>
    </w:p>
    <w:p w14:paraId="096CBBA7" w14:textId="77777777" w:rsidR="00537FA5" w:rsidRDefault="00537FA5" w:rsidP="00537FA5">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67A5EC" w14:textId="77777777" w:rsidR="00537FA5" w:rsidRPr="009C5807" w:rsidRDefault="00537FA5" w:rsidP="00537FA5">
      <w:r w:rsidRPr="009C5807">
        <w:t>For both FR1 and FR2, when the CSI-RS for CBD measurement is in the same OFDM symbol as SSB for RLM, BFD, CBD or L1-RSRP measurement, UE is not required to receive CSI-RS for CBD measurement in the PRBs that overlap with an SSB.</w:t>
      </w:r>
    </w:p>
    <w:p w14:paraId="425527AD" w14:textId="77777777" w:rsidR="00537FA5" w:rsidRPr="009C5807" w:rsidRDefault="00537FA5" w:rsidP="00537FA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57DFE2A0" w14:textId="77777777" w:rsidR="00537FA5" w:rsidRPr="009C5807" w:rsidRDefault="00537FA5" w:rsidP="00537FA5">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305F89B" w14:textId="77777777" w:rsidR="00537FA5" w:rsidRPr="009C5807" w:rsidRDefault="00537FA5" w:rsidP="00537FA5">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571F1C09" w14:textId="77777777" w:rsidR="00537FA5" w:rsidRPr="009C5807" w:rsidRDefault="00537FA5" w:rsidP="00537FA5">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5F837B48" w14:textId="77777777" w:rsidR="00537FA5" w:rsidRPr="009C5807" w:rsidRDefault="00537FA5" w:rsidP="00537FA5">
      <w:r w:rsidRPr="009C5807">
        <w:t>For FR1, when the CSI-RS for CBD measurement is in the same OFDM symbol as another CSI-RS for RLM, BFD, CBD or L1-RSRP measurement, UE shall be able to measure the CSI-RS for CBD measurement without any restriction.</w:t>
      </w:r>
    </w:p>
    <w:p w14:paraId="521D5637" w14:textId="77777777" w:rsidR="00537FA5" w:rsidRDefault="00537FA5" w:rsidP="00537FA5">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xml:space="preserve">, UE is required to measure one of </w:t>
      </w:r>
      <w:r w:rsidRPr="009C5807">
        <w:lastRenderedPageBreak/>
        <w:t>but not both CSI-RS for CBD measurement and SSB. Longer evaluation period for CSI-RS based CBD measurement is expected, and no requirements are defined.</w:t>
      </w:r>
    </w:p>
    <w:p w14:paraId="4A816CBF" w14:textId="77777777" w:rsidR="00537FA5" w:rsidRDefault="00537FA5" w:rsidP="00537FA5">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6235C363" w14:textId="77777777" w:rsidR="00537FA5" w:rsidRDefault="00537FA5" w:rsidP="00537FA5">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43958B4D" w14:textId="77777777" w:rsidR="00537FA5" w:rsidRDefault="00537FA5" w:rsidP="00537FA5">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B0DD6BF" w14:textId="77777777" w:rsidR="00537FA5" w:rsidRDefault="00537FA5" w:rsidP="00537FA5">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CF44C0E" w14:textId="77777777" w:rsidR="00537FA5" w:rsidRDefault="00537FA5" w:rsidP="00537FA5">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031699CB" w14:textId="77777777" w:rsidR="00537FA5" w:rsidRPr="0077079B" w:rsidDel="00FE7AAC" w:rsidRDefault="00537FA5" w:rsidP="00537FA5">
      <w:pPr>
        <w:spacing w:after="120"/>
        <w:rPr>
          <w:del w:id="47" w:author="RAN4#111 OPPO" w:date="2024-05-08T11:13:00Z"/>
        </w:rPr>
      </w:pPr>
      <w:del w:id="48" w:author="RAN4#111 OPPO" w:date="2024-05-08T11:13:00Z">
        <w:r w:rsidRPr="006D7D72" w:rsidDel="00FE7AAC">
          <w:delText>For FR2</w:delText>
        </w:r>
        <w:r w:rsidDel="00FE7AAC">
          <w:delText>-1</w:delText>
        </w:r>
        <w:r w:rsidRPr="006D7D72" w:rsidDel="00FE7AAC">
          <w:delText xml:space="preserve">, </w:delText>
        </w:r>
        <w:r w:rsidRPr="00EE0532" w:rsidDel="00FE7AAC">
          <w:rPr>
            <w:color w:val="000000" w:themeColor="text1"/>
            <w:lang w:val="en-US"/>
          </w:rPr>
          <w:delText xml:space="preserve">when the </w:delText>
        </w:r>
        <w:r w:rsidDel="00FE7AAC">
          <w:rPr>
            <w:color w:val="000000" w:themeColor="text1"/>
            <w:lang w:val="en-US"/>
          </w:rPr>
          <w:delText xml:space="preserve">first </w:delText>
        </w:r>
        <w:r w:rsidRPr="00EE0532" w:rsidDel="00FE7AAC">
          <w:rPr>
            <w:color w:val="000000" w:themeColor="text1"/>
            <w:lang w:val="en-US"/>
          </w:rPr>
          <w:delText xml:space="preserve">CSI-RS for </w:delText>
        </w:r>
        <w:r w:rsidDel="00FE7AAC">
          <w:rPr>
            <w:color w:val="000000" w:themeColor="text1"/>
            <w:lang w:val="en-US"/>
          </w:rPr>
          <w:delText>C</w:delText>
        </w:r>
        <w:r w:rsidRPr="00EE0532" w:rsidDel="00FE7AAC">
          <w:rPr>
            <w:color w:val="000000" w:themeColor="text1"/>
            <w:lang w:val="en-US"/>
          </w:rPr>
          <w:delText xml:space="preserve">BD measurement on </w:delText>
        </w:r>
        <w:r w:rsidDel="00FE7AAC">
          <w:rPr>
            <w:rFonts w:hint="eastAsia"/>
            <w:color w:val="000000" w:themeColor="text1"/>
            <w:lang w:val="en-US" w:eastAsia="zh-CN"/>
          </w:rPr>
          <w:delText>P</w:delText>
        </w:r>
        <w:r w:rsidDel="00FE7AAC">
          <w:rPr>
            <w:color w:val="000000" w:themeColor="text1"/>
            <w:lang w:val="en-US" w:eastAsia="zh-CN"/>
          </w:rPr>
          <w:delText>C</w:delText>
        </w:r>
        <w:r w:rsidDel="00FE7AAC">
          <w:rPr>
            <w:rFonts w:hint="eastAsia"/>
            <w:color w:val="000000" w:themeColor="text1"/>
            <w:lang w:val="en-US" w:eastAsia="zh-CN"/>
          </w:rPr>
          <w:delText>ell</w:delText>
        </w:r>
        <w:r w:rsidDel="00FE7AAC">
          <w:rPr>
            <w:color w:val="000000" w:themeColor="text1"/>
            <w:lang w:val="en-US" w:eastAsia="zh-CN"/>
          </w:rPr>
          <w:delText xml:space="preserve"> </w:delText>
        </w:r>
        <w:r w:rsidRPr="00EE0532" w:rsidDel="00FE7AAC">
          <w:rPr>
            <w:color w:val="000000" w:themeColor="text1"/>
            <w:lang w:val="en-US"/>
          </w:rPr>
          <w:delText>is in the same</w:delText>
        </w:r>
        <w:r w:rsidDel="00FE7AAC">
          <w:rPr>
            <w:color w:val="000000" w:themeColor="text1"/>
            <w:lang w:val="en-US"/>
          </w:rPr>
          <w:delText xml:space="preserve"> </w:delText>
        </w:r>
        <w:r w:rsidRPr="00EE0532" w:rsidDel="00FE7AAC">
          <w:rPr>
            <w:color w:val="000000" w:themeColor="text1"/>
            <w:lang w:val="en-US"/>
          </w:rPr>
          <w:delText xml:space="preserve">OFDM symbol as </w:delText>
        </w:r>
        <w:r w:rsidDel="00FE7AAC">
          <w:rPr>
            <w:color w:val="000000" w:themeColor="text1"/>
            <w:lang w:val="en-US"/>
          </w:rPr>
          <w:delText>the second</w:delText>
        </w:r>
        <w:r w:rsidRPr="00EE0532" w:rsidDel="00FE7AAC">
          <w:rPr>
            <w:color w:val="000000" w:themeColor="text1"/>
            <w:lang w:val="en-US"/>
          </w:rPr>
          <w:delText xml:space="preserve"> CSI-RS for RLM, BFD, CBD or L1-RSRP measurement on the same </w:delText>
        </w:r>
        <w:r w:rsidDel="00FE7AAC">
          <w:rPr>
            <w:color w:val="000000" w:themeColor="text1"/>
            <w:lang w:val="en-US"/>
          </w:rPr>
          <w:delText>P</w:delText>
        </w:r>
        <w:r w:rsidDel="00FE7AAC">
          <w:rPr>
            <w:rFonts w:hint="eastAsia"/>
            <w:color w:val="000000" w:themeColor="text1"/>
            <w:lang w:val="en-US" w:eastAsia="zh-CN"/>
          </w:rPr>
          <w:delText>Cell</w:delText>
        </w:r>
        <w:r w:rsidRPr="00EE0532" w:rsidDel="00FE7AAC">
          <w:rPr>
            <w:color w:val="000000" w:themeColor="text1"/>
            <w:lang w:val="en-US"/>
          </w:rPr>
          <w:delText xml:space="preserve">, </w:delText>
        </w:r>
        <w:r w:rsidDel="00FE7AAC">
          <w:delText xml:space="preserve">the </w:delText>
        </w:r>
        <w:r w:rsidRPr="0053283E" w:rsidDel="00FE7AAC">
          <w:delText>UE</w:delText>
        </w:r>
        <w:r w:rsidRPr="004C7331" w:rsidDel="00FE7AAC">
          <w:delText xml:space="preserve"> </w:delText>
        </w:r>
        <w:r w:rsidDel="00FE7AAC">
          <w:rPr>
            <w:color w:val="000000" w:themeColor="text1"/>
            <w:lang w:val="en-US" w:eastAsia="zh-CN"/>
          </w:rPr>
          <w:delText>supporting</w:delText>
        </w:r>
        <w:r w:rsidDel="00FE7AAC">
          <w:rPr>
            <w:color w:val="000000" w:themeColor="text1"/>
            <w:lang w:val="en-US"/>
          </w:rPr>
          <w:delText xml:space="preserve"> [</w:delText>
        </w:r>
        <w:r w:rsidDel="00FE7AAC">
          <w:rPr>
            <w:rFonts w:hint="eastAsia"/>
            <w:color w:val="000000" w:themeColor="text1"/>
            <w:lang w:val="en-US" w:eastAsia="zh-CN"/>
          </w:rPr>
          <w:delText>multi-Rx</w:delText>
        </w:r>
        <w:r w:rsidDel="00FE7AAC">
          <w:rPr>
            <w:color w:val="000000" w:themeColor="text1"/>
            <w:lang w:val="en-US"/>
          </w:rPr>
          <w:delText xml:space="preserve"> capability</w:delText>
        </w:r>
        <w:r w:rsidDel="00FE7AAC">
          <w:rPr>
            <w:color w:val="000000" w:themeColor="text1"/>
            <w:lang w:val="en-US" w:eastAsia="zh-CN"/>
          </w:rPr>
          <w:delText>]</w:delText>
        </w:r>
        <w:r w:rsidRPr="0053283E" w:rsidDel="00FE7AAC">
          <w:delText xml:space="preserve"> is required to measure both </w:delText>
        </w:r>
        <w:r w:rsidDel="00FE7AAC">
          <w:delText xml:space="preserve">the first and the second CSI-RSs </w:delText>
        </w:r>
        <w:r w:rsidDel="00FE7AAC">
          <w:rPr>
            <w:rFonts w:hint="eastAsia"/>
            <w:lang w:eastAsia="zh-CN"/>
          </w:rPr>
          <w:delText>without</w:delText>
        </w:r>
        <w:r w:rsidDel="00FE7AAC">
          <w:delText xml:space="preserve"> measurement </w:delText>
        </w:r>
        <w:r w:rsidDel="00FE7AAC">
          <w:rPr>
            <w:rFonts w:hint="eastAsia"/>
            <w:lang w:eastAsia="zh-CN"/>
          </w:rPr>
          <w:delText>restriction</w:delText>
        </w:r>
        <w:r w:rsidDel="00FE7AAC">
          <w:rPr>
            <w:lang w:eastAsia="zh-CN"/>
          </w:rPr>
          <w:delText>s</w:delText>
        </w:r>
        <w:r w:rsidDel="00FE7AAC">
          <w:delText>,</w:delText>
        </w:r>
        <w:r w:rsidDel="00FE7AAC">
          <w:rPr>
            <w:color w:val="000000" w:themeColor="text1"/>
            <w:lang w:val="en-US" w:eastAsia="zh-CN"/>
          </w:rPr>
          <w:delText xml:space="preserve"> </w:delText>
        </w:r>
        <w:r w:rsidDel="00FE7AAC">
          <w:rPr>
            <w:color w:val="000000" w:themeColor="text1"/>
            <w:lang w:val="en-US"/>
          </w:rPr>
          <w:delText xml:space="preserve">while meeting requirements in clause 8.5.6.2, </w:delText>
        </w:r>
        <w:r w:rsidDel="00FE7AAC">
          <w:rPr>
            <w:color w:val="000000" w:themeColor="text1"/>
            <w:lang w:val="en-US" w:eastAsia="zh-CN"/>
          </w:rPr>
          <w:delText xml:space="preserve">provided </w:delText>
        </w:r>
        <w:r w:rsidDel="00FE7AAC">
          <w:rPr>
            <w:color w:val="000000" w:themeColor="text1"/>
            <w:lang w:val="en-US"/>
          </w:rPr>
          <w:delText>the</w:delText>
        </w:r>
        <w:r w:rsidRPr="00EE0532" w:rsidDel="00FE7AAC">
          <w:rPr>
            <w:color w:val="000000" w:themeColor="text1"/>
            <w:lang w:val="en-US"/>
          </w:rPr>
          <w:delText xml:space="preserve"> following conditions are met</w:delText>
        </w:r>
        <w:r w:rsidDel="00FE7AAC">
          <w:rPr>
            <w:color w:val="000000" w:themeColor="text1"/>
            <w:lang w:val="en-US"/>
          </w:rPr>
          <w:delText xml:space="preserve">, </w:delText>
        </w:r>
      </w:del>
    </w:p>
    <w:p w14:paraId="1516B905" w14:textId="77777777" w:rsidR="00537FA5" w:rsidDel="00FE7AAC" w:rsidRDefault="00537FA5" w:rsidP="00537FA5">
      <w:pPr>
        <w:pStyle w:val="B10"/>
        <w:rPr>
          <w:del w:id="49" w:author="RAN4#111 OPPO" w:date="2024-05-08T11:13:00Z"/>
        </w:rPr>
      </w:pPr>
      <w:del w:id="50" w:author="RAN4#111 OPPO" w:date="2024-05-08T11:13:00Z">
        <w:r w:rsidRPr="006D7D72" w:rsidDel="00FE7AAC">
          <w:delText>-</w:delText>
        </w:r>
        <w:r w:rsidRPr="006D7D72" w:rsidDel="00FE7AAC">
          <w:tab/>
        </w:r>
        <w:r w:rsidDel="00FE7AAC">
          <w:rPr>
            <w:lang w:eastAsia="zh-CN"/>
          </w:rPr>
          <w:delText>Both</w:delText>
        </w:r>
        <w:r w:rsidRPr="005B79E7" w:rsidDel="00FE7AAC">
          <w:delText xml:space="preserve"> CSI-RS</w:delText>
        </w:r>
        <w:r w:rsidDel="00FE7AAC">
          <w:delText>s</w:delText>
        </w:r>
        <w:r w:rsidRPr="005B79E7" w:rsidDel="00FE7AAC">
          <w:delText xml:space="preserve"> are not in any CSI-RS resource set with repetition ON</w:delText>
        </w:r>
        <w:r w:rsidRPr="003A0118" w:rsidDel="00FE7AAC">
          <w:delText>, and</w:delText>
        </w:r>
      </w:del>
    </w:p>
    <w:p w14:paraId="23C4B81B" w14:textId="77777777" w:rsidR="00537FA5" w:rsidDel="00FE7AAC" w:rsidRDefault="00537FA5" w:rsidP="00537FA5">
      <w:pPr>
        <w:pStyle w:val="B10"/>
        <w:rPr>
          <w:del w:id="51" w:author="RAN4#111 OPPO" w:date="2024-05-08T11:13:00Z"/>
        </w:rPr>
      </w:pPr>
      <w:del w:id="52" w:author="RAN4#111 OPPO" w:date="2024-05-08T11:13:00Z">
        <w:r w:rsidRPr="006D7D72" w:rsidDel="00FE7AAC">
          <w:delText>-</w:delText>
        </w:r>
        <w:r w:rsidRPr="006D7D72" w:rsidDel="00FE7AAC">
          <w:tab/>
        </w:r>
        <w:r w:rsidRPr="00627B41" w:rsidDel="00FE7AAC">
          <w:delText>One CSI-RS has same QCL source as the active TCI state of one PDCCH or PDSCH, and the other CSI-RS has same QCL source as the active TCI state of the other PDCCH or PDSCH</w:delText>
        </w:r>
        <w:r w:rsidDel="00FE7AAC">
          <w:delText>, and</w:delText>
        </w:r>
      </w:del>
    </w:p>
    <w:p w14:paraId="4CD7B2A2" w14:textId="77777777" w:rsidR="00537FA5" w:rsidDel="00FE7AAC" w:rsidRDefault="00537FA5" w:rsidP="00537FA5">
      <w:pPr>
        <w:pStyle w:val="B10"/>
        <w:rPr>
          <w:del w:id="53" w:author="RAN4#111 OPPO" w:date="2024-05-08T11:13:00Z"/>
        </w:rPr>
      </w:pPr>
      <w:del w:id="54" w:author="RAN4#111 OPPO" w:date="2024-05-08T11:13:00Z">
        <w:r w:rsidRPr="00415158" w:rsidDel="00FE7AAC">
          <w:rPr>
            <w:lang w:eastAsia="zh-CN"/>
          </w:rPr>
          <w:delText>-</w:delText>
        </w:r>
        <w:r w:rsidRPr="00415158" w:rsidDel="00FE7AAC">
          <w:rPr>
            <w:lang w:eastAsia="zh-CN"/>
          </w:rPr>
          <w:tab/>
        </w:r>
        <w:r w:rsidDel="00FE7AAC">
          <w:rPr>
            <w:lang w:eastAsia="zh-CN"/>
          </w:rPr>
          <w:delText>[</w:delText>
        </w:r>
        <w:r w:rsidDel="00FE7AAC">
          <w:rPr>
            <w:lang w:eastAsia="ja-JP"/>
          </w:rPr>
          <w:delText>T</w:delText>
        </w:r>
        <w:r w:rsidRPr="0077079B" w:rsidDel="00FE7AAC">
          <w:rPr>
            <w:lang w:eastAsia="ja-JP"/>
          </w:rPr>
          <w:delText>he CSI-RS</w:delText>
        </w:r>
        <w:r w:rsidDel="00FE7AAC">
          <w:rPr>
            <w:lang w:eastAsia="ja-JP"/>
          </w:rPr>
          <w:delText xml:space="preserve"> configured for</w:delText>
        </w:r>
        <w:r w:rsidDel="00FE7AAC">
          <w:rPr>
            <w:rFonts w:hint="eastAsia"/>
            <w:lang w:eastAsia="zh-CN"/>
          </w:rPr>
          <w:delText xml:space="preserve"> </w:delText>
        </w:r>
        <w:r w:rsidDel="00FE7AAC">
          <w:rPr>
            <w:lang w:eastAsia="zh-CN"/>
          </w:rPr>
          <w:delText>CBD</w:delText>
        </w:r>
        <w:r w:rsidRPr="0077079B" w:rsidDel="00FE7AAC">
          <w:rPr>
            <w:lang w:eastAsia="ja-JP"/>
          </w:rPr>
          <w:delText xml:space="preserve"> and both PDSCHs are on the same OFDM symbol</w:delText>
        </w:r>
        <w:r w:rsidRPr="0077079B" w:rsidDel="00FE7AAC">
          <w:rPr>
            <w:rFonts w:hint="eastAsia"/>
            <w:lang w:eastAsia="ja-JP"/>
          </w:rPr>
          <w:delText>s</w:delText>
        </w:r>
        <w:r w:rsidRPr="0077079B" w:rsidDel="00FE7AAC">
          <w:rPr>
            <w:lang w:eastAsia="ja-JP"/>
          </w:rPr>
          <w:delText>, and</w:delText>
        </w:r>
        <w:r w:rsidDel="00FE7AAC">
          <w:rPr>
            <w:lang w:eastAsia="ja-JP"/>
          </w:rPr>
          <w:delText>]</w:delText>
        </w:r>
      </w:del>
    </w:p>
    <w:p w14:paraId="09ECCDFE" w14:textId="77777777" w:rsidR="00537FA5" w:rsidRPr="00446BB3" w:rsidDel="00FE7AAC" w:rsidRDefault="00537FA5" w:rsidP="00537FA5">
      <w:pPr>
        <w:pStyle w:val="B10"/>
        <w:rPr>
          <w:del w:id="55" w:author="RAN4#111 OPPO" w:date="2024-05-08T11:13:00Z"/>
          <w:lang w:val="en-US"/>
        </w:rPr>
      </w:pPr>
      <w:del w:id="56" w:author="RAN4#111 OPPO" w:date="2024-05-08T11:13:00Z">
        <w:r w:rsidRPr="006D7D72" w:rsidDel="00FE7AAC">
          <w:delText>-</w:delText>
        </w:r>
        <w:r w:rsidRPr="006D7D72" w:rsidDel="00FE7AAC">
          <w:tab/>
        </w:r>
        <w:r w:rsidRPr="00627B41" w:rsidDel="00FE7AAC">
          <w:delText>Resources of the active TCI states for the two PDCCHs, or two PDSCHs have been reported as a resource group in Rel-17 group-based RSRP report.</w:delText>
        </w:r>
      </w:del>
    </w:p>
    <w:p w14:paraId="5CA73448" w14:textId="77777777" w:rsidR="00537FA5" w:rsidRPr="00627B41" w:rsidDel="00FE7AAC" w:rsidRDefault="00537FA5" w:rsidP="00537FA5">
      <w:pPr>
        <w:pStyle w:val="NO"/>
        <w:rPr>
          <w:del w:id="57" w:author="RAN4#111 OPPO" w:date="2024-05-08T11:13:00Z"/>
        </w:rPr>
      </w:pPr>
      <w:del w:id="58" w:author="RAN4#111 OPPO" w:date="2024-05-08T11:13:00Z">
        <w:r w:rsidDel="00FE7AAC">
          <w:delText xml:space="preserve">Editor’s note 1: FFS the condition </w:delText>
        </w:r>
        <w:r w:rsidRPr="007B3655" w:rsidDel="00FE7AAC">
          <w:delText>CSI-RS</w:delText>
        </w:r>
        <w:r w:rsidDel="00FE7AAC">
          <w:delText>(</w:delText>
        </w:r>
        <w:r w:rsidRPr="007B3655" w:rsidDel="00FE7AAC">
          <w:delText>s</w:delText>
        </w:r>
        <w:r w:rsidDel="00FE7AAC">
          <w:delText>)</w:delText>
        </w:r>
        <w:r w:rsidRPr="007B3655" w:rsidDel="00FE7AAC">
          <w:delText xml:space="preserve"> and PDSCH</w:delText>
        </w:r>
        <w:r w:rsidDel="00FE7AAC">
          <w:delText>(</w:delText>
        </w:r>
        <w:r w:rsidRPr="007B3655" w:rsidDel="00FE7AAC">
          <w:delText>s</w:delText>
        </w:r>
        <w:r w:rsidDel="00FE7AAC">
          <w:delText>)</w:delText>
        </w:r>
        <w:r w:rsidRPr="007B3655" w:rsidDel="00FE7AAC">
          <w:delText xml:space="preserve"> are overlapped on the same OFDM symbol(s)</w:delText>
        </w:r>
        <w:r w:rsidDel="00FE7AAC">
          <w:delText>.</w:delText>
        </w:r>
      </w:del>
    </w:p>
    <w:p w14:paraId="158D920A" w14:textId="77777777" w:rsidR="00537FA5" w:rsidRPr="009C5807" w:rsidDel="00FE7AAC" w:rsidRDefault="00537FA5" w:rsidP="00537FA5">
      <w:pPr>
        <w:pStyle w:val="NO"/>
        <w:rPr>
          <w:del w:id="59" w:author="RAN4#111 OPPO" w:date="2024-05-08T11:13:00Z"/>
          <w:rFonts w:eastAsia="?? ??"/>
        </w:rPr>
      </w:pPr>
      <w:del w:id="60" w:author="RAN4#111 OPPO" w:date="2024-05-08T11:13:00Z">
        <w:r w:rsidDel="00FE7AAC">
          <w:delText xml:space="preserve">Editor’s note 2: </w:delText>
        </w:r>
        <w:r w:rsidDel="00FE7AAC">
          <w:rPr>
            <w:rFonts w:hint="eastAsia"/>
            <w:color w:val="000000"/>
          </w:rPr>
          <w:delText>FFS how to capture UE is activated with multi-Rx operation</w:delText>
        </w:r>
        <w:r w:rsidDel="00FE7AAC">
          <w:rPr>
            <w:color w:val="000000"/>
          </w:rPr>
          <w:delText>.</w:delText>
        </w:r>
      </w:del>
    </w:p>
    <w:p w14:paraId="732841FA" w14:textId="77777777" w:rsidR="00537FA5" w:rsidRPr="00796D3E" w:rsidRDefault="00537FA5" w:rsidP="00537FA5">
      <w:pPr>
        <w:overflowPunct w:val="0"/>
        <w:autoSpaceDE w:val="0"/>
        <w:autoSpaceDN w:val="0"/>
        <w:adjustRightInd w:val="0"/>
        <w:textAlignment w:val="baseline"/>
        <w:rPr>
          <w:rFonts w:eastAsia="?? ??"/>
          <w:lang w:eastAsia="en-GB"/>
        </w:rPr>
      </w:pPr>
    </w:p>
    <w:p w14:paraId="6A78046F" w14:textId="77777777" w:rsidR="00537FA5" w:rsidRDefault="00537FA5" w:rsidP="00537FA5">
      <w:pPr>
        <w:overflowPunct w:val="0"/>
        <w:autoSpaceDE w:val="0"/>
        <w:autoSpaceDN w:val="0"/>
        <w:adjustRightInd w:val="0"/>
        <w:jc w:val="center"/>
        <w:textAlignment w:val="baseline"/>
        <w:rPr>
          <w:b/>
          <w:bCs/>
          <w:noProof/>
          <w:color w:val="4F81BD" w:themeColor="accent1"/>
          <w:sz w:val="28"/>
          <w:szCs w:val="28"/>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194F16D4" w14:textId="77777777" w:rsidR="00537FA5" w:rsidRDefault="00537FA5" w:rsidP="00537FA5">
      <w:pPr>
        <w:overflowPunct w:val="0"/>
        <w:autoSpaceDE w:val="0"/>
        <w:autoSpaceDN w:val="0"/>
        <w:adjustRightInd w:val="0"/>
        <w:jc w:val="center"/>
        <w:textAlignment w:val="baseline"/>
        <w:rPr>
          <w:rFonts w:eastAsia="?? ??"/>
          <w:lang w:eastAsia="en-GB"/>
        </w:rPr>
      </w:pPr>
    </w:p>
    <w:p w14:paraId="0A2B8A33" w14:textId="77777777" w:rsidR="00537FA5" w:rsidRDefault="00537FA5" w:rsidP="00537FA5">
      <w:pPr>
        <w:spacing w:after="0"/>
        <w:rPr>
          <w:rFonts w:ascii="CG Times (WN)" w:hAnsi="CG Times (WN)"/>
          <w:lang w:val="fr-FR" w:eastAsia="fr-FR"/>
        </w:rPr>
      </w:pPr>
    </w:p>
    <w:p w14:paraId="64B3480C" w14:textId="77777777" w:rsidR="00537FA5" w:rsidRPr="009C5807" w:rsidRDefault="00537FA5" w:rsidP="00537FA5">
      <w:pPr>
        <w:pStyle w:val="30"/>
      </w:pPr>
      <w:r w:rsidRPr="009C5807">
        <w:t>8.5.7</w:t>
      </w:r>
      <w:r w:rsidRPr="009C5807">
        <w:tab/>
        <w:t>Scheduling availability of UE during beam failure detection</w:t>
      </w:r>
    </w:p>
    <w:p w14:paraId="4CDFDB3C" w14:textId="77777777" w:rsidR="00537FA5" w:rsidRDefault="00537FA5" w:rsidP="00537FA5">
      <w:pPr>
        <w:overflowPunct w:val="0"/>
        <w:autoSpaceDE w:val="0"/>
        <w:autoSpaceDN w:val="0"/>
        <w:adjustRightInd w:val="0"/>
        <w:jc w:val="center"/>
        <w:textAlignment w:val="baseline"/>
        <w:rPr>
          <w:rFonts w:eastAsia="?? ??"/>
          <w:lang w:eastAsia="en-GB"/>
        </w:rPr>
      </w:pPr>
      <w:r w:rsidRPr="00A11BDB">
        <w:rPr>
          <w:b/>
          <w:bCs/>
          <w:noProof/>
          <w:color w:val="4F81BD" w:themeColor="accent1"/>
          <w:sz w:val="28"/>
          <w:szCs w:val="28"/>
        </w:rPr>
        <w:t xml:space="preserve">--- </w:t>
      </w:r>
      <w:r>
        <w:rPr>
          <w:b/>
          <w:bCs/>
          <w:noProof/>
          <w:color w:val="4F81BD" w:themeColor="accent1"/>
          <w:sz w:val="28"/>
          <w:szCs w:val="28"/>
        </w:rPr>
        <w:t>Unchanged clauses omitted</w:t>
      </w:r>
      <w:r w:rsidRPr="00A11BDB">
        <w:rPr>
          <w:b/>
          <w:bCs/>
          <w:noProof/>
          <w:color w:val="4F81BD" w:themeColor="accent1"/>
          <w:sz w:val="28"/>
          <w:szCs w:val="28"/>
        </w:rPr>
        <w:t xml:space="preserve"> ---</w:t>
      </w:r>
    </w:p>
    <w:p w14:paraId="42EA75B2" w14:textId="77777777" w:rsidR="00537FA5" w:rsidRPr="00D83E45" w:rsidRDefault="00537FA5" w:rsidP="00537FA5">
      <w:pPr>
        <w:rPr>
          <w:noProof/>
          <w:lang w:eastAsia="zh-CN"/>
        </w:rPr>
      </w:pPr>
    </w:p>
    <w:p w14:paraId="37B212E5" w14:textId="77777777" w:rsidR="00537FA5" w:rsidRPr="00796D3E" w:rsidRDefault="00537FA5" w:rsidP="00537F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796D3E">
        <w:rPr>
          <w:rFonts w:ascii="Arial" w:hAnsi="Arial"/>
          <w:sz w:val="24"/>
          <w:lang w:eastAsia="en-GB"/>
        </w:rPr>
        <w:t>8.5.</w:t>
      </w:r>
      <w:r w:rsidRPr="00796D3E">
        <w:rPr>
          <w:rFonts w:ascii="Arial" w:hAnsi="Arial"/>
          <w:sz w:val="24"/>
          <w:lang w:eastAsia="ja-JP"/>
        </w:rPr>
        <w:t>7</w:t>
      </w:r>
      <w:r w:rsidRPr="00796D3E">
        <w:rPr>
          <w:rFonts w:ascii="Arial" w:hAnsi="Arial"/>
          <w:sz w:val="24"/>
          <w:lang w:eastAsia="en-GB"/>
        </w:rPr>
        <w:t>.3</w:t>
      </w:r>
      <w:r w:rsidRPr="00796D3E">
        <w:rPr>
          <w:rFonts w:ascii="Arial" w:hAnsi="Arial"/>
          <w:sz w:val="24"/>
          <w:lang w:eastAsia="en-GB"/>
        </w:rPr>
        <w:tab/>
        <w:t>Scheduling availability of UE performing beam failure detection on FR2</w:t>
      </w:r>
    </w:p>
    <w:p w14:paraId="458B9DE1"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lang w:eastAsia="en-GB"/>
        </w:rPr>
        <w:t xml:space="preserve">The following scheduling restriction applies due to </w:t>
      </w:r>
      <w:r w:rsidRPr="00796D3E">
        <w:rPr>
          <w:rFonts w:eastAsia="MS Mincho"/>
          <w:lang w:eastAsia="ja-JP"/>
        </w:rPr>
        <w:t>beam failure detection.</w:t>
      </w:r>
    </w:p>
    <w:p w14:paraId="18348D8B" w14:textId="77777777" w:rsidR="00537FA5" w:rsidRPr="00796D3E" w:rsidRDefault="00537FA5" w:rsidP="00537FA5">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 xml:space="preserve">For the case where no RSs are provided for </w:t>
      </w:r>
      <w:r w:rsidRPr="00796D3E">
        <w:rPr>
          <w:rFonts w:eastAsia="MS Mincho"/>
          <w:lang w:eastAsia="ja-JP"/>
        </w:rPr>
        <w:t>BFD</w:t>
      </w:r>
      <w:r w:rsidRPr="00796D3E">
        <w:rPr>
          <w:lang w:eastAsia="zh-CN"/>
        </w:rPr>
        <w:t xml:space="preserve">, or when CSI-RS is configured for </w:t>
      </w:r>
      <w:r w:rsidRPr="00796D3E">
        <w:rPr>
          <w:rFonts w:eastAsia="MS Mincho"/>
          <w:lang w:eastAsia="ja-JP"/>
        </w:rPr>
        <w:t>BFD</w:t>
      </w:r>
      <w:r w:rsidRPr="00796D3E">
        <w:rPr>
          <w:lang w:eastAsia="zh-CN"/>
        </w:rPr>
        <w:t xml:space="preserve"> is explicitly configured and is type-D </w:t>
      </w:r>
      <w:proofErr w:type="spellStart"/>
      <w:r w:rsidRPr="00796D3E">
        <w:rPr>
          <w:lang w:eastAsia="zh-CN"/>
        </w:rPr>
        <w:t>QCLed</w:t>
      </w:r>
      <w:proofErr w:type="spellEnd"/>
      <w:r w:rsidRPr="00796D3E">
        <w:rPr>
          <w:lang w:eastAsia="zh-CN"/>
        </w:rPr>
        <w:t xml:space="preserve"> with active TCI state for PDCCH or PDSCH, and the CSI-RS is</w:t>
      </w:r>
      <w:r w:rsidRPr="00796D3E">
        <w:rPr>
          <w:lang w:val="en-US" w:eastAsia="zh-CN"/>
        </w:rPr>
        <w:t xml:space="preserve"> not in a CSI-RS resource set with repetition ON</w:t>
      </w:r>
    </w:p>
    <w:p w14:paraId="3326C7F1"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There are no scheduling restrictions due to </w:t>
      </w:r>
      <w:r w:rsidRPr="00796D3E">
        <w:rPr>
          <w:rFonts w:eastAsia="MS Mincho"/>
          <w:lang w:eastAsia="ja-JP"/>
        </w:rPr>
        <w:t>beam failure detection</w:t>
      </w:r>
      <w:r w:rsidRPr="00796D3E">
        <w:rPr>
          <w:lang w:eastAsia="ja-JP"/>
        </w:rPr>
        <w:t xml:space="preserve"> performed based on the CSI-RS.</w:t>
      </w:r>
    </w:p>
    <w:p w14:paraId="71D13619" w14:textId="77777777" w:rsidR="00537FA5" w:rsidRPr="00796D3E" w:rsidRDefault="00537FA5" w:rsidP="00537FA5">
      <w:pPr>
        <w:overflowPunct w:val="0"/>
        <w:autoSpaceDE w:val="0"/>
        <w:autoSpaceDN w:val="0"/>
        <w:adjustRightInd w:val="0"/>
        <w:ind w:left="568" w:hanging="284"/>
        <w:textAlignment w:val="baseline"/>
        <w:rPr>
          <w:lang w:eastAsia="ja-JP"/>
        </w:rPr>
      </w:pPr>
      <w:r w:rsidRPr="00796D3E">
        <w:rPr>
          <w:lang w:eastAsia="zh-CN"/>
        </w:rPr>
        <w:t>-</w:t>
      </w:r>
      <w:r w:rsidRPr="00796D3E">
        <w:rPr>
          <w:lang w:eastAsia="zh-CN"/>
        </w:rPr>
        <w:tab/>
        <w:t>For the case when UE supporting [</w:t>
      </w:r>
      <w:ins w:id="61" w:author="Author">
        <w:r w:rsidRPr="00EC03B8">
          <w:rPr>
            <w:i/>
            <w:lang w:val="en-US" w:eastAsia="en-GB"/>
          </w:rPr>
          <w:t xml:space="preserve">capability of </w:t>
        </w:r>
        <w:r w:rsidRPr="00EC03B8">
          <w:rPr>
            <w:i/>
            <w:color w:val="000000"/>
            <w:lang w:val="en-US"/>
          </w:rPr>
          <w:t>scheduling restriction relaxation and measurement restriction relaxation</w:t>
        </w:r>
      </w:ins>
      <w:del w:id="62" w:author="Author">
        <w:r w:rsidRPr="00796D3E" w:rsidDel="003A4A07">
          <w:rPr>
            <w:lang w:eastAsia="zh-CN"/>
          </w:rPr>
          <w:delText>multi-Rx capability</w:delText>
        </w:r>
      </w:del>
      <w:r w:rsidRPr="00796D3E">
        <w:rPr>
          <w:lang w:eastAsia="zh-CN"/>
        </w:rPr>
        <w:t xml:space="preserve">] in FR2-1 is configured to receive two PDSCH transmission occasions from two different QCL sources on </w:t>
      </w:r>
      <w:del w:id="63" w:author="Author">
        <w:r w:rsidRPr="00796D3E" w:rsidDel="0004160F">
          <w:rPr>
            <w:lang w:eastAsia="zh-CN"/>
          </w:rPr>
          <w:delText>PCell</w:delText>
        </w:r>
      </w:del>
      <w:ins w:id="64" w:author="Author">
        <w:r>
          <w:rPr>
            <w:lang w:eastAsia="zh-CN"/>
          </w:rPr>
          <w:t xml:space="preserve">the cell </w:t>
        </w:r>
        <w:r>
          <w:t>according to the conditions in clause 3.6.x</w:t>
        </w:r>
        <w:r>
          <w:rPr>
            <w:rFonts w:eastAsia="?? ??"/>
          </w:rPr>
          <w:t>,</w:t>
        </w:r>
      </w:ins>
      <w:r w:rsidRPr="00796D3E">
        <w:rPr>
          <w:lang w:eastAsia="zh-CN"/>
        </w:rPr>
        <w:t xml:space="preserve">, </w:t>
      </w:r>
      <w:r w:rsidRPr="00796D3E">
        <w:rPr>
          <w:lang w:eastAsia="ja-JP"/>
        </w:rPr>
        <w:t xml:space="preserve">there are no scheduling restrictions for the PDSCHs due to </w:t>
      </w:r>
      <w:r w:rsidRPr="00796D3E">
        <w:rPr>
          <w:rFonts w:eastAsia="MS Mincho"/>
          <w:lang w:eastAsia="ja-JP"/>
        </w:rPr>
        <w:t>beam failure detection</w:t>
      </w:r>
      <w:r w:rsidRPr="00796D3E">
        <w:rPr>
          <w:lang w:eastAsia="ja-JP"/>
        </w:rPr>
        <w:t xml:space="preserve"> performed based on the CSI-RS, when following conditions are met:</w:t>
      </w:r>
    </w:p>
    <w:p w14:paraId="02155D37"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r w:rsidRPr="00796D3E">
        <w:rPr>
          <w:lang w:eastAsia="ja-JP"/>
        </w:rPr>
        <w:t xml:space="preserve">the CSI-RS configured </w:t>
      </w:r>
      <w:r w:rsidRPr="00796D3E">
        <w:rPr>
          <w:lang w:eastAsia="zh-CN"/>
        </w:rPr>
        <w:t>for BFD</w:t>
      </w:r>
      <w:r w:rsidRPr="00796D3E">
        <w:rPr>
          <w:lang w:eastAsia="ja-JP"/>
        </w:rPr>
        <w:t xml:space="preserve"> is not in a CSI-RS resource set with repetition ON</w:t>
      </w:r>
      <w:r w:rsidRPr="00796D3E">
        <w:rPr>
          <w:rFonts w:hint="eastAsia"/>
          <w:lang w:eastAsia="ja-JP"/>
        </w:rPr>
        <w:t>,</w:t>
      </w:r>
      <w:r w:rsidRPr="00796D3E">
        <w:rPr>
          <w:lang w:eastAsia="ja-JP"/>
        </w:rPr>
        <w:t xml:space="preserve"> and</w:t>
      </w:r>
    </w:p>
    <w:p w14:paraId="08A5AB79"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t xml:space="preserve">the </w:t>
      </w:r>
      <w:r w:rsidRPr="00796D3E">
        <w:rPr>
          <w:lang w:eastAsia="ja-JP"/>
        </w:rPr>
        <w:t>CSI-RS configured for BFD has same QCL source as the active TCI state of one of PDSCHs and has different QCL-</w:t>
      </w:r>
      <w:proofErr w:type="spellStart"/>
      <w:r w:rsidRPr="00796D3E">
        <w:rPr>
          <w:lang w:eastAsia="ja-JP"/>
        </w:rPr>
        <w:t>TypeD</w:t>
      </w:r>
      <w:proofErr w:type="spellEnd"/>
      <w:r w:rsidRPr="00796D3E">
        <w:rPr>
          <w:lang w:eastAsia="ja-JP"/>
        </w:rPr>
        <w:t xml:space="preserve"> from the other PDSCH, and</w:t>
      </w:r>
    </w:p>
    <w:p w14:paraId="56B0060B" w14:textId="77777777" w:rsidR="00537FA5" w:rsidRPr="00796D3E" w:rsidRDefault="00537FA5" w:rsidP="00537FA5">
      <w:pPr>
        <w:overflowPunct w:val="0"/>
        <w:autoSpaceDE w:val="0"/>
        <w:autoSpaceDN w:val="0"/>
        <w:adjustRightInd w:val="0"/>
        <w:ind w:left="851" w:hanging="284"/>
        <w:textAlignment w:val="baseline"/>
        <w:rPr>
          <w:lang w:eastAsia="ja-JP"/>
        </w:rPr>
      </w:pPr>
      <w:r w:rsidRPr="00796D3E">
        <w:rPr>
          <w:lang w:eastAsia="zh-CN"/>
        </w:rPr>
        <w:t>-</w:t>
      </w:r>
      <w:r w:rsidRPr="00796D3E">
        <w:rPr>
          <w:lang w:eastAsia="zh-CN"/>
        </w:rPr>
        <w:tab/>
      </w:r>
      <w:ins w:id="65" w:author="Author">
        <w:r w:rsidRPr="003238D2">
          <w:rPr>
            <w:lang w:eastAsia="ja-JP"/>
          </w:rPr>
          <w:t>[The two CSI-RS resources and both PDSCHs are overlapped on the same OFDM symbol]</w:t>
        </w:r>
      </w:ins>
      <w:del w:id="66" w:author="Author">
        <w:r w:rsidRPr="00796D3E" w:rsidDel="003238D2">
          <w:rPr>
            <w:rFonts w:hint="eastAsia"/>
            <w:lang w:eastAsia="ja-JP"/>
          </w:rPr>
          <w:delText>t</w:delText>
        </w:r>
        <w:r w:rsidRPr="00796D3E" w:rsidDel="003238D2">
          <w:rPr>
            <w:lang w:eastAsia="ja-JP"/>
          </w:rPr>
          <w:delText>he CSI-RS configured for</w:delText>
        </w:r>
        <w:r w:rsidRPr="00796D3E" w:rsidDel="003238D2">
          <w:rPr>
            <w:rFonts w:hint="eastAsia"/>
            <w:lang w:eastAsia="zh-CN"/>
          </w:rPr>
          <w:delText xml:space="preserve"> </w:delText>
        </w:r>
        <w:r w:rsidRPr="00796D3E" w:rsidDel="003238D2">
          <w:rPr>
            <w:lang w:eastAsia="zh-CN"/>
          </w:rPr>
          <w:delText>BFD</w:delText>
        </w:r>
        <w:r w:rsidRPr="00796D3E" w:rsidDel="003238D2">
          <w:rPr>
            <w:lang w:eastAsia="ja-JP"/>
          </w:rPr>
          <w:delText xml:space="preserve"> and [at least one of the PDSCHs] are on the same OFDM symbol</w:delText>
        </w:r>
        <w:r w:rsidRPr="00796D3E" w:rsidDel="003238D2">
          <w:rPr>
            <w:rFonts w:hint="eastAsia"/>
            <w:lang w:eastAsia="ja-JP"/>
          </w:rPr>
          <w:delText>s</w:delText>
        </w:r>
      </w:del>
      <w:r w:rsidRPr="00796D3E">
        <w:rPr>
          <w:lang w:eastAsia="ja-JP"/>
        </w:rPr>
        <w:t xml:space="preserve">, and </w:t>
      </w:r>
    </w:p>
    <w:p w14:paraId="39E4B099" w14:textId="77777777" w:rsidR="00537FA5" w:rsidRDefault="00537FA5" w:rsidP="00537FA5">
      <w:pPr>
        <w:overflowPunct w:val="0"/>
        <w:autoSpaceDE w:val="0"/>
        <w:autoSpaceDN w:val="0"/>
        <w:adjustRightInd w:val="0"/>
        <w:ind w:left="851" w:hanging="284"/>
        <w:textAlignment w:val="baseline"/>
        <w:rPr>
          <w:lang w:eastAsia="ja-JP"/>
        </w:rPr>
      </w:pPr>
      <w:r w:rsidRPr="00796D3E">
        <w:rPr>
          <w:lang w:eastAsia="zh-CN"/>
        </w:rPr>
        <w:lastRenderedPageBreak/>
        <w:t>-</w:t>
      </w:r>
      <w:r w:rsidRPr="00796D3E">
        <w:rPr>
          <w:lang w:eastAsia="zh-CN"/>
        </w:rPr>
        <w:tab/>
      </w:r>
      <w:r w:rsidRPr="00796D3E">
        <w:rPr>
          <w:rFonts w:hint="eastAsia"/>
          <w:lang w:eastAsia="ja-JP"/>
        </w:rPr>
        <w:t>Resources of the active TCI states for the two PDSCHs have been reported as a resource group in Rel-17 group-based RSRP report</w:t>
      </w:r>
    </w:p>
    <w:p w14:paraId="1557BB9F" w14:textId="77777777" w:rsidR="00537FA5" w:rsidRPr="005A64E0" w:rsidDel="008912F0" w:rsidRDefault="00537FA5" w:rsidP="00537FA5">
      <w:pPr>
        <w:pStyle w:val="B20"/>
        <w:rPr>
          <w:del w:id="67" w:author="Author"/>
          <w:rFonts w:eastAsia="MS Mincho"/>
          <w:lang w:eastAsia="ja-JP"/>
        </w:rPr>
      </w:pPr>
      <w:del w:id="68" w:author="Author">
        <w:r w:rsidDel="008912F0">
          <w:delText>-</w:delText>
        </w:r>
        <w:r w:rsidDel="008912F0">
          <w:tab/>
          <w:delText>[UE is activated with multi-Rx operation]</w:delText>
        </w:r>
      </w:del>
    </w:p>
    <w:p w14:paraId="61C574AA" w14:textId="77777777" w:rsidR="00537FA5" w:rsidRPr="009D488C" w:rsidDel="008912F0" w:rsidRDefault="00537FA5" w:rsidP="00537FA5">
      <w:pPr>
        <w:pStyle w:val="NO"/>
        <w:rPr>
          <w:del w:id="69" w:author="Author"/>
          <w:lang w:eastAsia="zh-CN"/>
        </w:rPr>
      </w:pPr>
      <w:del w:id="70" w:author="Author">
        <w:r w:rsidRPr="009D488C" w:rsidDel="008912F0">
          <w:delText xml:space="preserve">Editor’s Note 1: </w:delText>
        </w:r>
        <w:r w:rsidRPr="009D488C" w:rsidDel="008912F0">
          <w:rPr>
            <w:color w:val="000000"/>
            <w:lang w:eastAsia="zh-CN"/>
          </w:rPr>
          <w:delText>FFS</w:delText>
        </w:r>
        <w:r w:rsidRPr="009D488C" w:rsidDel="008912F0">
          <w:rPr>
            <w:lang w:eastAsia="zh-CN"/>
          </w:rPr>
          <w:delText xml:space="preserve"> the CSI-RS and only one of the PDSCHs with different QCLed typeD are on the same OFDM symbol(s)</w:delText>
        </w:r>
      </w:del>
    </w:p>
    <w:p w14:paraId="6F19768C" w14:textId="77777777" w:rsidR="00537FA5" w:rsidRPr="00796D3E" w:rsidRDefault="00537FA5" w:rsidP="00537FA5">
      <w:pPr>
        <w:pStyle w:val="B10"/>
        <w:rPr>
          <w:lang w:eastAsia="ja-JP"/>
        </w:rPr>
      </w:pPr>
      <w:del w:id="71" w:author="Author">
        <w:r w:rsidRPr="009D488C" w:rsidDel="008912F0">
          <w:delText xml:space="preserve">Editor’s Note 2: </w:delText>
        </w:r>
        <w:r w:rsidRPr="009D488C" w:rsidDel="008912F0">
          <w:rPr>
            <w:rFonts w:hint="eastAsia"/>
            <w:color w:val="000000"/>
          </w:rPr>
          <w:delText>FFS how to capture UE is activated with multi-Rx operation</w:delText>
        </w:r>
        <w:r w:rsidRPr="009D488C" w:rsidDel="008912F0">
          <w:rPr>
            <w:rFonts w:hint="eastAsia"/>
            <w:color w:val="000000"/>
            <w:lang w:eastAsia="zh-CN"/>
          </w:rPr>
          <w:delText>.</w:delText>
        </w:r>
      </w:del>
    </w:p>
    <w:p w14:paraId="3EE5BC11" w14:textId="77777777" w:rsidR="00537FA5" w:rsidRPr="00796D3E" w:rsidRDefault="00537FA5" w:rsidP="00537FA5">
      <w:pPr>
        <w:overflowPunct w:val="0"/>
        <w:autoSpaceDE w:val="0"/>
        <w:autoSpaceDN w:val="0"/>
        <w:adjustRightInd w:val="0"/>
        <w:ind w:left="568" w:hanging="284"/>
        <w:textAlignment w:val="baseline"/>
        <w:rPr>
          <w:lang w:eastAsia="zh-CN"/>
        </w:rPr>
      </w:pPr>
      <w:r w:rsidRPr="00796D3E">
        <w:rPr>
          <w:lang w:eastAsia="zh-CN"/>
        </w:rPr>
        <w:t>-</w:t>
      </w:r>
      <w:r w:rsidRPr="00796D3E">
        <w:rPr>
          <w:lang w:eastAsia="zh-CN"/>
        </w:rPr>
        <w:tab/>
        <w:t>Otherwise</w:t>
      </w:r>
    </w:p>
    <w:p w14:paraId="0E6C9E89" w14:textId="77777777" w:rsidR="00537FA5" w:rsidRPr="00796D3E" w:rsidRDefault="00537FA5" w:rsidP="00537FA5">
      <w:pPr>
        <w:overflowPunct w:val="0"/>
        <w:autoSpaceDE w:val="0"/>
        <w:autoSpaceDN w:val="0"/>
        <w:adjustRightInd w:val="0"/>
        <w:ind w:left="851" w:hanging="284"/>
        <w:textAlignment w:val="baseline"/>
        <w:rPr>
          <w:rFonts w:eastAsia="Malgun Gothic"/>
          <w:lang w:eastAsia="ja-JP"/>
        </w:rPr>
      </w:pPr>
      <w:r w:rsidRPr="00796D3E">
        <w:rPr>
          <w:rFonts w:eastAsia="Malgun Gothic"/>
          <w:lang w:eastAsia="zh-CN"/>
        </w:rPr>
        <w:t>-</w:t>
      </w:r>
      <w:r w:rsidRPr="00796D3E">
        <w:rPr>
          <w:rFonts w:eastAsia="Malgun Gothic"/>
          <w:lang w:eastAsia="zh-CN"/>
        </w:rPr>
        <w:tab/>
      </w:r>
      <w:r w:rsidRPr="00796D3E">
        <w:rPr>
          <w:rFonts w:eastAsia="Malgun Gothic"/>
          <w:lang w:eastAsia="en-GB"/>
        </w:rPr>
        <w:t xml:space="preserve">For FR2-1 or the BFD-RS is not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on FR2-2</w:t>
      </w:r>
      <w:r w:rsidRPr="00796D3E">
        <w:rPr>
          <w:rFonts w:eastAsia="Malgun Gothic"/>
          <w:lang w:eastAsia="zh-CN"/>
        </w:rPr>
        <w:t xml:space="preserve">, </w:t>
      </w:r>
      <w:r w:rsidRPr="00796D3E">
        <w:rPr>
          <w:rFonts w:eastAsia="Malgun Gothic"/>
          <w:lang w:eastAsia="ja-JP"/>
        </w:rPr>
        <w:t xml:space="preserve">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p>
    <w:p w14:paraId="780AB6BF" w14:textId="77777777" w:rsidR="00537FA5" w:rsidRPr="00796D3E" w:rsidRDefault="00537FA5" w:rsidP="00537FA5">
      <w:pPr>
        <w:overflowPunct w:val="0"/>
        <w:autoSpaceDE w:val="0"/>
        <w:autoSpaceDN w:val="0"/>
        <w:adjustRightInd w:val="0"/>
        <w:ind w:left="851" w:hanging="284"/>
        <w:textAlignment w:val="baseline"/>
        <w:rPr>
          <w:rFonts w:eastAsia="Malgun Gothic"/>
          <w:lang w:eastAsia="ja-JP"/>
        </w:rPr>
      </w:pPr>
      <w:r w:rsidRPr="00796D3E">
        <w:rPr>
          <w:rFonts w:eastAsia="Malgun Gothic"/>
          <w:lang w:eastAsia="ja-JP"/>
        </w:rPr>
        <w:t>-</w:t>
      </w:r>
      <w:r w:rsidRPr="00796D3E">
        <w:rPr>
          <w:rFonts w:eastAsia="Malgun Gothic"/>
          <w:lang w:eastAsia="ja-JP"/>
        </w:rPr>
        <w:tab/>
      </w:r>
      <w:r w:rsidRPr="00796D3E">
        <w:rPr>
          <w:rFonts w:eastAsia="Malgun Gothic"/>
          <w:lang w:eastAsia="en-GB"/>
        </w:rPr>
        <w:t xml:space="preserve">For FR2-2 and the BFD-RS is using </w:t>
      </w:r>
      <w:r w:rsidRPr="00796D3E">
        <w:rPr>
          <w:rFonts w:eastAsia="Malgun Gothic"/>
          <w:lang w:val="en-US" w:eastAsia="en-GB"/>
        </w:rPr>
        <w:t>480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 or 960 kH</w:t>
      </w:r>
      <w:r w:rsidRPr="00796D3E">
        <w:rPr>
          <w:rFonts w:eastAsia="Malgun Gothic" w:hint="eastAsia"/>
          <w:lang w:val="en-US" w:eastAsia="zh-TW"/>
        </w:rPr>
        <w:t>z</w:t>
      </w:r>
      <w:r w:rsidRPr="00796D3E">
        <w:rPr>
          <w:rFonts w:eastAsia="Malgun Gothic"/>
          <w:lang w:val="en-US" w:eastAsia="zh-TW"/>
        </w:rPr>
        <w:t xml:space="preserve"> </w:t>
      </w:r>
      <w:r w:rsidRPr="00796D3E">
        <w:rPr>
          <w:rFonts w:eastAsia="Malgun Gothic"/>
          <w:lang w:val="en-US" w:eastAsia="en-GB"/>
        </w:rPr>
        <w:t>SCS</w:t>
      </w:r>
      <w:r w:rsidRPr="00796D3E">
        <w:rPr>
          <w:rFonts w:eastAsia="Malgun Gothic"/>
          <w:lang w:eastAsia="ja-JP"/>
        </w:rPr>
        <w:t xml:space="preserve">, the UE is not expected to transmit PUCCH, PUSCH or SRS or receive PDCCH, PDSCH or </w:t>
      </w:r>
      <w:r w:rsidRPr="00796D3E">
        <w:rPr>
          <w:rFonts w:eastAsia="Malgun Gothic"/>
          <w:lang w:eastAsia="zh-CN"/>
        </w:rPr>
        <w:t>CSI-RS for tracking or CSI-RS for CQI</w:t>
      </w:r>
      <w:r w:rsidRPr="00796D3E">
        <w:rPr>
          <w:rFonts w:eastAsia="Malgun Gothic"/>
          <w:lang w:eastAsia="ja-JP"/>
        </w:rPr>
        <w:t xml:space="preserve"> on </w:t>
      </w:r>
      <w:r w:rsidRPr="00796D3E">
        <w:rPr>
          <w:rFonts w:eastAsia="MS Mincho"/>
          <w:lang w:eastAsia="ja-JP"/>
        </w:rPr>
        <w:t>BFD</w:t>
      </w:r>
      <w:r w:rsidRPr="00796D3E">
        <w:rPr>
          <w:rFonts w:eastAsia="Malgun Gothic"/>
          <w:lang w:eastAsia="ja-JP"/>
        </w:rPr>
        <w:t>-RS resource symbols to be measured for beam failure detection</w:t>
      </w:r>
      <w:r w:rsidRPr="00796D3E">
        <w:rPr>
          <w:rFonts w:eastAsia="Malgun Gothic"/>
          <w:lang w:eastAsia="en-GB"/>
        </w:rPr>
        <w:t xml:space="preserve">, </w:t>
      </w:r>
      <w:r w:rsidRPr="00796D3E">
        <w:rPr>
          <w:rFonts w:eastAsia="Malgun Gothic"/>
          <w:lang w:val="en-US" w:eastAsia="en-GB"/>
        </w:rPr>
        <w:t xml:space="preserve">and on one data symbol before each </w:t>
      </w:r>
      <w:r w:rsidRPr="00796D3E">
        <w:rPr>
          <w:rFonts w:eastAsia="Malgun Gothic"/>
          <w:lang w:eastAsia="en-GB"/>
        </w:rPr>
        <w:t xml:space="preserve">BFD-RS </w:t>
      </w:r>
      <w:r w:rsidRPr="00796D3E">
        <w:rPr>
          <w:rFonts w:eastAsia="Malgun Gothic"/>
          <w:lang w:val="en-US" w:eastAsia="en-GB"/>
        </w:rPr>
        <w:t xml:space="preserve">symbol to be measured and one data symbol after each </w:t>
      </w:r>
      <w:r w:rsidRPr="00796D3E">
        <w:rPr>
          <w:rFonts w:eastAsia="Malgun Gothic"/>
          <w:lang w:eastAsia="en-GB"/>
        </w:rPr>
        <w:t xml:space="preserve">BFD-RS </w:t>
      </w:r>
      <w:r w:rsidRPr="00796D3E">
        <w:rPr>
          <w:rFonts w:eastAsia="Malgun Gothic"/>
          <w:lang w:val="en-US" w:eastAsia="en-GB"/>
        </w:rPr>
        <w:t>symbol to be measured</w:t>
      </w:r>
      <w:r w:rsidRPr="00796D3E">
        <w:rPr>
          <w:rFonts w:eastAsia="Malgun Gothic"/>
          <w:lang w:eastAsia="ja-JP"/>
        </w:rPr>
        <w:t>.</w:t>
      </w:r>
    </w:p>
    <w:p w14:paraId="4E11BA71" w14:textId="77777777" w:rsidR="00537FA5" w:rsidRPr="00796D3E" w:rsidRDefault="00537FA5" w:rsidP="00537FA5">
      <w:pPr>
        <w:overflowPunct w:val="0"/>
        <w:autoSpaceDE w:val="0"/>
        <w:autoSpaceDN w:val="0"/>
        <w:adjustRightInd w:val="0"/>
        <w:textAlignment w:val="baseline"/>
        <w:rPr>
          <w:lang w:eastAsia="zh-CN"/>
        </w:rPr>
      </w:pPr>
      <w:r w:rsidRPr="00796D3E">
        <w:rPr>
          <w:lang w:eastAsia="zh-CN"/>
        </w:rPr>
        <w:t xml:space="preserve">When intra-band carrier aggregation in FR2 is performed, the scheduling restrictions on FR2 serving </w:t>
      </w:r>
      <w:proofErr w:type="spellStart"/>
      <w:r w:rsidRPr="00796D3E">
        <w:rPr>
          <w:lang w:eastAsia="zh-CN"/>
        </w:rPr>
        <w:t>PCell</w:t>
      </w:r>
      <w:proofErr w:type="spellEnd"/>
      <w:r w:rsidRPr="00796D3E">
        <w:rPr>
          <w:lang w:eastAsia="zh-CN"/>
        </w:rPr>
        <w:t xml:space="preserve"> or </w:t>
      </w:r>
      <w:proofErr w:type="spellStart"/>
      <w:r w:rsidRPr="00796D3E">
        <w:rPr>
          <w:lang w:eastAsia="zh-CN"/>
        </w:rPr>
        <w:t>PSCell</w:t>
      </w:r>
      <w:proofErr w:type="spellEnd"/>
      <w:r w:rsidRPr="00796D3E">
        <w:rPr>
          <w:lang w:eastAsia="zh-CN"/>
        </w:rPr>
        <w:t xml:space="preserve"> apply to all serving cells in the same band </w:t>
      </w:r>
      <w:r w:rsidRPr="00796D3E">
        <w:rPr>
          <w:lang w:val="en-US" w:eastAsia="en-GB"/>
        </w:rPr>
        <w:t>on the symbols</w:t>
      </w:r>
      <w:r w:rsidRPr="00796D3E">
        <w:rPr>
          <w:lang w:eastAsia="en-GB"/>
        </w:rPr>
        <w:t xml:space="preserve"> that fully or partially overlap with</w:t>
      </w:r>
      <w:r w:rsidRPr="00796D3E">
        <w:rPr>
          <w:lang w:eastAsia="zh-CN"/>
        </w:rPr>
        <w:t xml:space="preserve"> </w:t>
      </w:r>
      <w:r w:rsidRPr="00796D3E">
        <w:rPr>
          <w:lang w:eastAsia="en-GB"/>
        </w:rPr>
        <w:t>restricted symbols</w:t>
      </w:r>
      <w:r w:rsidRPr="00796D3E">
        <w:rPr>
          <w:rFonts w:eastAsia="Malgun Gothic"/>
          <w:lang w:eastAsia="zh-CN"/>
        </w:rPr>
        <w:t>.</w:t>
      </w:r>
    </w:p>
    <w:p w14:paraId="192A6109" w14:textId="77777777" w:rsidR="00537FA5" w:rsidRPr="00796D3E" w:rsidRDefault="00537FA5" w:rsidP="00537FA5">
      <w:pPr>
        <w:overflowPunct w:val="0"/>
        <w:autoSpaceDE w:val="0"/>
        <w:autoSpaceDN w:val="0"/>
        <w:adjustRightInd w:val="0"/>
        <w:textAlignment w:val="baseline"/>
        <w:rPr>
          <w:lang w:eastAsia="zh-CN"/>
        </w:rPr>
      </w:pPr>
      <w:r w:rsidRPr="00796D3E">
        <w:rPr>
          <w:lang w:eastAsia="zh-CN"/>
        </w:rPr>
        <w:t xml:space="preserve">When inter-band carrier aggregation in FR2 is performed, there are no scheduling restrictions on FR2 serving cells in the bands due to </w:t>
      </w:r>
      <w:r w:rsidRPr="00796D3E">
        <w:rPr>
          <w:rFonts w:eastAsia="MS Mincho"/>
          <w:lang w:eastAsia="ja-JP"/>
        </w:rPr>
        <w:t>beam failure detection</w:t>
      </w:r>
      <w:r w:rsidRPr="00796D3E">
        <w:rPr>
          <w:lang w:eastAsia="zh-CN"/>
        </w:rPr>
        <w:t xml:space="preserve"> performed on FR2 serving cell(s) in different band(s), </w:t>
      </w:r>
      <w:r w:rsidRPr="00796D3E">
        <w:rPr>
          <w:lang w:val="en-US" w:eastAsia="zh-CN"/>
        </w:rPr>
        <w:t xml:space="preserve">provided that </w:t>
      </w:r>
      <w:r w:rsidRPr="00796D3E">
        <w:rPr>
          <w:lang w:eastAsia="en-GB"/>
        </w:rPr>
        <w:t>UE is capable of independent beam management on this FR2 band pair</w:t>
      </w:r>
      <w:r w:rsidRPr="00796D3E">
        <w:rPr>
          <w:lang w:eastAsia="zh-CN"/>
        </w:rPr>
        <w:t>. Additionally, there is no scheduling restriction if the UE is configured with different numerology between SSB on one FR2 band and data on the other FR2 band provided the UE is configured for IBM operation for the band pair.</w:t>
      </w:r>
    </w:p>
    <w:p w14:paraId="09D963E6"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rFonts w:eastAsia="MS Mincho"/>
          <w:lang w:eastAsia="ja-JP"/>
        </w:rPr>
        <w:t>For</w:t>
      </w:r>
      <w:r w:rsidRPr="00796D3E">
        <w:rPr>
          <w:rFonts w:eastAsia="Malgun Gothic" w:hint="eastAsia"/>
          <w:lang w:eastAsia="zh-CN"/>
        </w:rPr>
        <w:t xml:space="preserve"> FR2, </w:t>
      </w:r>
      <w:r w:rsidRPr="00796D3E">
        <w:rPr>
          <w:rFonts w:eastAsia="MS Mincho"/>
          <w:lang w:eastAsia="ja-JP"/>
        </w:rPr>
        <w:t>if following conditions are met,</w:t>
      </w:r>
    </w:p>
    <w:p w14:paraId="73DA28EC" w14:textId="77777777" w:rsidR="00537FA5" w:rsidRPr="00796D3E" w:rsidRDefault="00537FA5" w:rsidP="00537FA5">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UE has been notified about system information update through paging,</w:t>
      </w:r>
    </w:p>
    <w:p w14:paraId="1360D2AF" w14:textId="77777777" w:rsidR="00537FA5" w:rsidRPr="00796D3E" w:rsidRDefault="00537FA5" w:rsidP="00537FA5">
      <w:pPr>
        <w:overflowPunct w:val="0"/>
        <w:autoSpaceDE w:val="0"/>
        <w:autoSpaceDN w:val="0"/>
        <w:adjustRightInd w:val="0"/>
        <w:ind w:left="568" w:hanging="284"/>
        <w:textAlignment w:val="baseline"/>
        <w:rPr>
          <w:lang w:eastAsia="ja-JP"/>
        </w:rPr>
      </w:pPr>
      <w:r w:rsidRPr="00796D3E">
        <w:rPr>
          <w:rFonts w:eastAsia="Yu Mincho" w:hint="eastAsia"/>
          <w:lang w:eastAsia="ja-JP"/>
        </w:rPr>
        <w:t>-</w:t>
      </w:r>
      <w:r w:rsidRPr="00796D3E">
        <w:rPr>
          <w:rFonts w:eastAsia="Yu Mincho"/>
          <w:lang w:eastAsia="ja-JP"/>
        </w:rPr>
        <w:tab/>
      </w:r>
      <w:r w:rsidRPr="00796D3E">
        <w:rPr>
          <w:lang w:eastAsia="ja-JP"/>
        </w:rPr>
        <w:t>The gap between UE’s reception of PDCCH that UE monitors in the Type2-PDCCH CSS set and that notifies system information update, and the PDCCH that UE monitors in the Type0-PDCCH CSS set, is greater than 2 slots,</w:t>
      </w:r>
    </w:p>
    <w:p w14:paraId="047F3B40"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796D3E">
        <w:rPr>
          <w:rFonts w:eastAsia="MS Mincho"/>
          <w:lang w:eastAsia="ja-JP"/>
        </w:rPr>
        <w:t>mesurement</w:t>
      </w:r>
      <w:proofErr w:type="spellEnd"/>
      <w:r w:rsidRPr="00796D3E">
        <w:rPr>
          <w:rFonts w:eastAsia="MS Mincho"/>
          <w:lang w:eastAsia="ja-JP"/>
        </w:rPr>
        <w:t xml:space="preserve">; and </w:t>
      </w:r>
    </w:p>
    <w:p w14:paraId="2010B828" w14:textId="77777777" w:rsidR="00537FA5" w:rsidRPr="00796D3E" w:rsidRDefault="00537FA5" w:rsidP="00537FA5">
      <w:pPr>
        <w:overflowPunct w:val="0"/>
        <w:autoSpaceDE w:val="0"/>
        <w:autoSpaceDN w:val="0"/>
        <w:adjustRightInd w:val="0"/>
        <w:textAlignment w:val="baseline"/>
        <w:rPr>
          <w:rFonts w:eastAsia="MS Mincho"/>
          <w:lang w:eastAsia="ja-JP"/>
        </w:rPr>
      </w:pPr>
      <w:r w:rsidRPr="00796D3E">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796D3E">
        <w:rPr>
          <w:rFonts w:eastAsia="MS Mincho"/>
          <w:lang w:eastAsia="ja-JP"/>
        </w:rPr>
        <w:t>mesurement</w:t>
      </w:r>
      <w:proofErr w:type="spellEnd"/>
      <w:r w:rsidRPr="00796D3E">
        <w:rPr>
          <w:rFonts w:eastAsia="MS Mincho"/>
          <w:lang w:eastAsia="ja-JP"/>
        </w:rPr>
        <w:t>.</w:t>
      </w:r>
    </w:p>
    <w:p w14:paraId="3C7588F5" w14:textId="77777777" w:rsidR="00537FA5" w:rsidRDefault="00537FA5" w:rsidP="00537FA5">
      <w:pPr>
        <w:rPr>
          <w:noProof/>
        </w:rPr>
      </w:pPr>
    </w:p>
    <w:p w14:paraId="04140237" w14:textId="43618F6F" w:rsidR="00537FA5" w:rsidRPr="00217569" w:rsidRDefault="00537FA5" w:rsidP="00537FA5">
      <w:pPr>
        <w:pBdr>
          <w:top w:val="single" w:sz="6" w:space="1" w:color="auto"/>
          <w:bottom w:val="single" w:sz="6" w:space="1" w:color="auto"/>
        </w:pBdr>
        <w:jc w:val="center"/>
        <w:rPr>
          <w:rFonts w:ascii="Arial" w:hAnsi="Arial" w:cs="Arial"/>
          <w:noProof/>
          <w:color w:val="FF0000"/>
          <w:lang w:eastAsia="zh-CN"/>
        </w:rPr>
      </w:pPr>
      <w:r>
        <w:rPr>
          <w:rFonts w:ascii="Arial" w:hAnsi="Arial" w:cs="Arial"/>
          <w:noProof/>
          <w:color w:val="FF0000"/>
        </w:rPr>
        <w:t>End</w:t>
      </w:r>
      <w:r w:rsidRPr="007D3AB9">
        <w:rPr>
          <w:rFonts w:ascii="Arial" w:hAnsi="Arial" w:cs="Arial"/>
          <w:noProof/>
          <w:color w:val="FF0000"/>
        </w:rPr>
        <w:t xml:space="preserve"> of Change</w:t>
      </w:r>
    </w:p>
    <w:p w14:paraId="74C18726" w14:textId="77777777" w:rsidR="00CB44F0" w:rsidRPr="00CB44F0" w:rsidRDefault="00CB44F0" w:rsidP="00CB44F0">
      <w:pPr>
        <w:rPr>
          <w:lang w:eastAsia="zh-CN"/>
        </w:rPr>
      </w:pPr>
    </w:p>
    <w:sectPr w:rsidR="00CB44F0" w:rsidRPr="00CB44F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4E5BA" w14:textId="77777777" w:rsidR="006E5F62" w:rsidRDefault="006E5F62">
      <w:r>
        <w:separator/>
      </w:r>
    </w:p>
  </w:endnote>
  <w:endnote w:type="continuationSeparator" w:id="0">
    <w:p w14:paraId="5CFD2735" w14:textId="77777777" w:rsidR="006E5F62" w:rsidRDefault="006E5F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D6860" w14:textId="77777777" w:rsidR="006E5F62" w:rsidRDefault="006E5F62">
      <w:r>
        <w:separator/>
      </w:r>
    </w:p>
  </w:footnote>
  <w:footnote w:type="continuationSeparator" w:id="0">
    <w:p w14:paraId="57159330" w14:textId="77777777" w:rsidR="006E5F62" w:rsidRDefault="006E5F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7AAC" w:rsidRDefault="00FE7A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FE7AAC" w:rsidRDefault="00FE7AA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FE7AAC" w:rsidRDefault="00FE7AA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FE7AAC" w:rsidRDefault="00FE7A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BC543E"/>
    <w:multiLevelType w:val="hybridMultilevel"/>
    <w:tmpl w:val="C78E10A6"/>
    <w:lvl w:ilvl="0" w:tplc="6C684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29"/>
  </w:num>
  <w:num w:numId="2">
    <w:abstractNumId w:val="36"/>
  </w:num>
  <w:num w:numId="3">
    <w:abstractNumId w:val="9"/>
  </w:num>
  <w:num w:numId="4">
    <w:abstractNumId w:val="10"/>
  </w:num>
  <w:num w:numId="5">
    <w:abstractNumId w:val="12"/>
  </w:num>
  <w:num w:numId="6">
    <w:abstractNumId w:val="7"/>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5"/>
  </w:num>
  <w:num w:numId="13">
    <w:abstractNumId w:val="17"/>
  </w:num>
  <w:num w:numId="14">
    <w:abstractNumId w:val="26"/>
  </w:num>
  <w:num w:numId="15">
    <w:abstractNumId w:val="24"/>
  </w:num>
  <w:num w:numId="16">
    <w:abstractNumId w:val="15"/>
  </w:num>
  <w:num w:numId="17">
    <w:abstractNumId w:val="18"/>
  </w:num>
  <w:num w:numId="18">
    <w:abstractNumId w:val="38"/>
  </w:num>
  <w:num w:numId="19">
    <w:abstractNumId w:val="1"/>
  </w:num>
  <w:num w:numId="20">
    <w:abstractNumId w:val="8"/>
  </w:num>
  <w:num w:numId="21">
    <w:abstractNumId w:val="39"/>
  </w:num>
  <w:num w:numId="22">
    <w:abstractNumId w:val="30"/>
  </w:num>
  <w:num w:numId="23">
    <w:abstractNumId w:val="20"/>
  </w:num>
  <w:num w:numId="24">
    <w:abstractNumId w:val="4"/>
  </w:num>
  <w:num w:numId="25">
    <w:abstractNumId w:val="32"/>
  </w:num>
  <w:num w:numId="26">
    <w:abstractNumId w:val="28"/>
  </w:num>
  <w:num w:numId="27">
    <w:abstractNumId w:val="13"/>
  </w:num>
  <w:num w:numId="28">
    <w:abstractNumId w:val="27"/>
  </w:num>
  <w:num w:numId="29">
    <w:abstractNumId w:val="3"/>
  </w:num>
  <w:num w:numId="30">
    <w:abstractNumId w:val="22"/>
  </w:num>
  <w:num w:numId="31">
    <w:abstractNumId w:val="2"/>
  </w:num>
  <w:num w:numId="32">
    <w:abstractNumId w:val="33"/>
  </w:num>
  <w:num w:numId="33">
    <w:abstractNumId w:val="5"/>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14"/>
  </w:num>
  <w:num w:numId="37">
    <w:abstractNumId w:val="11"/>
  </w:num>
  <w:num w:numId="38">
    <w:abstractNumId w:val="0"/>
  </w:num>
  <w:num w:numId="39">
    <w:abstractNumId w:val="25"/>
  </w:num>
  <w:num w:numId="40">
    <w:abstractNumId w:val="19"/>
  </w:num>
  <w:num w:numId="41">
    <w:abstractNumId w:val="37"/>
  </w:num>
  <w:num w:numId="42">
    <w:abstractNumId w:val="24"/>
  </w:num>
  <w:num w:numId="43">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1 OPPO2">
    <w15:presenceInfo w15:providerId="None" w15:userId="RAN4#111 OPPO2"/>
  </w15:person>
  <w15:person w15:author="RAN4#111 OPPO">
    <w15:presenceInfo w15:providerId="None" w15:userId="RAN4#111 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67D0"/>
    <w:rsid w:val="00007D29"/>
    <w:rsid w:val="000108BF"/>
    <w:rsid w:val="00014D00"/>
    <w:rsid w:val="0001681B"/>
    <w:rsid w:val="00021B8A"/>
    <w:rsid w:val="00022AAF"/>
    <w:rsid w:val="00022E4A"/>
    <w:rsid w:val="00026551"/>
    <w:rsid w:val="00027D02"/>
    <w:rsid w:val="00030759"/>
    <w:rsid w:val="0003321E"/>
    <w:rsid w:val="00033547"/>
    <w:rsid w:val="00034310"/>
    <w:rsid w:val="000366EA"/>
    <w:rsid w:val="0004160F"/>
    <w:rsid w:val="00042FC5"/>
    <w:rsid w:val="00043DBE"/>
    <w:rsid w:val="000507C5"/>
    <w:rsid w:val="0005277F"/>
    <w:rsid w:val="00052D53"/>
    <w:rsid w:val="00056041"/>
    <w:rsid w:val="000603E9"/>
    <w:rsid w:val="0007208D"/>
    <w:rsid w:val="0007557E"/>
    <w:rsid w:val="00076566"/>
    <w:rsid w:val="00077D51"/>
    <w:rsid w:val="00082553"/>
    <w:rsid w:val="00082A70"/>
    <w:rsid w:val="00085864"/>
    <w:rsid w:val="000874E4"/>
    <w:rsid w:val="000918D5"/>
    <w:rsid w:val="000960B1"/>
    <w:rsid w:val="000965F6"/>
    <w:rsid w:val="000A09C9"/>
    <w:rsid w:val="000A45AB"/>
    <w:rsid w:val="000A46C9"/>
    <w:rsid w:val="000A4A55"/>
    <w:rsid w:val="000A4E18"/>
    <w:rsid w:val="000A5160"/>
    <w:rsid w:val="000A6394"/>
    <w:rsid w:val="000A6AB8"/>
    <w:rsid w:val="000B13C1"/>
    <w:rsid w:val="000B1E1A"/>
    <w:rsid w:val="000B2380"/>
    <w:rsid w:val="000B7FED"/>
    <w:rsid w:val="000C038A"/>
    <w:rsid w:val="000C2B2E"/>
    <w:rsid w:val="000C387E"/>
    <w:rsid w:val="000C3A1E"/>
    <w:rsid w:val="000C3E20"/>
    <w:rsid w:val="000C3E2D"/>
    <w:rsid w:val="000C53F2"/>
    <w:rsid w:val="000C6598"/>
    <w:rsid w:val="000D0359"/>
    <w:rsid w:val="000D44B3"/>
    <w:rsid w:val="000D4E40"/>
    <w:rsid w:val="000E213C"/>
    <w:rsid w:val="000E2E93"/>
    <w:rsid w:val="000E3E4B"/>
    <w:rsid w:val="000E40AA"/>
    <w:rsid w:val="000F2CCB"/>
    <w:rsid w:val="000F4786"/>
    <w:rsid w:val="00102BAF"/>
    <w:rsid w:val="00104782"/>
    <w:rsid w:val="0010502C"/>
    <w:rsid w:val="00107171"/>
    <w:rsid w:val="00110944"/>
    <w:rsid w:val="00112266"/>
    <w:rsid w:val="001163C2"/>
    <w:rsid w:val="001178ED"/>
    <w:rsid w:val="00122E95"/>
    <w:rsid w:val="00126991"/>
    <w:rsid w:val="00134522"/>
    <w:rsid w:val="00135C13"/>
    <w:rsid w:val="00140509"/>
    <w:rsid w:val="001448D5"/>
    <w:rsid w:val="00145D43"/>
    <w:rsid w:val="001509FB"/>
    <w:rsid w:val="00151D3D"/>
    <w:rsid w:val="001552A6"/>
    <w:rsid w:val="00160558"/>
    <w:rsid w:val="00161968"/>
    <w:rsid w:val="001627E3"/>
    <w:rsid w:val="00164E3C"/>
    <w:rsid w:val="0016549F"/>
    <w:rsid w:val="0016657E"/>
    <w:rsid w:val="00167FFA"/>
    <w:rsid w:val="0017353B"/>
    <w:rsid w:val="00173BEA"/>
    <w:rsid w:val="00174571"/>
    <w:rsid w:val="00181836"/>
    <w:rsid w:val="0018442A"/>
    <w:rsid w:val="0019208F"/>
    <w:rsid w:val="00192C46"/>
    <w:rsid w:val="00193073"/>
    <w:rsid w:val="001931CF"/>
    <w:rsid w:val="00193F09"/>
    <w:rsid w:val="001A0608"/>
    <w:rsid w:val="001A08B3"/>
    <w:rsid w:val="001A33B9"/>
    <w:rsid w:val="001A7B60"/>
    <w:rsid w:val="001B035F"/>
    <w:rsid w:val="001B1929"/>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1FA3"/>
    <w:rsid w:val="001F3750"/>
    <w:rsid w:val="00201FDC"/>
    <w:rsid w:val="00202BC3"/>
    <w:rsid w:val="002037C6"/>
    <w:rsid w:val="00203FDD"/>
    <w:rsid w:val="00206969"/>
    <w:rsid w:val="00211625"/>
    <w:rsid w:val="00214F76"/>
    <w:rsid w:val="002225E5"/>
    <w:rsid w:val="002248AC"/>
    <w:rsid w:val="00224AC4"/>
    <w:rsid w:val="002317B7"/>
    <w:rsid w:val="00233347"/>
    <w:rsid w:val="00234BBB"/>
    <w:rsid w:val="002415CA"/>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0CE1"/>
    <w:rsid w:val="002E472E"/>
    <w:rsid w:val="002E5AC1"/>
    <w:rsid w:val="002F04CD"/>
    <w:rsid w:val="002F0555"/>
    <w:rsid w:val="002F6542"/>
    <w:rsid w:val="003017C2"/>
    <w:rsid w:val="003024F7"/>
    <w:rsid w:val="003037C2"/>
    <w:rsid w:val="00304C69"/>
    <w:rsid w:val="00305409"/>
    <w:rsid w:val="00310B72"/>
    <w:rsid w:val="003114C8"/>
    <w:rsid w:val="003238D2"/>
    <w:rsid w:val="00334C51"/>
    <w:rsid w:val="003406D0"/>
    <w:rsid w:val="0034442B"/>
    <w:rsid w:val="00344E2D"/>
    <w:rsid w:val="00347147"/>
    <w:rsid w:val="00351D10"/>
    <w:rsid w:val="00355199"/>
    <w:rsid w:val="00357223"/>
    <w:rsid w:val="003609EF"/>
    <w:rsid w:val="0036231A"/>
    <w:rsid w:val="0036501E"/>
    <w:rsid w:val="00374DD4"/>
    <w:rsid w:val="003878A1"/>
    <w:rsid w:val="0039109D"/>
    <w:rsid w:val="003910F8"/>
    <w:rsid w:val="00394BEC"/>
    <w:rsid w:val="00395E82"/>
    <w:rsid w:val="00397013"/>
    <w:rsid w:val="003A0055"/>
    <w:rsid w:val="003A0118"/>
    <w:rsid w:val="003A305A"/>
    <w:rsid w:val="003A4A07"/>
    <w:rsid w:val="003A60E3"/>
    <w:rsid w:val="003B0218"/>
    <w:rsid w:val="003B02DE"/>
    <w:rsid w:val="003C0CEF"/>
    <w:rsid w:val="003C2E81"/>
    <w:rsid w:val="003C6A36"/>
    <w:rsid w:val="003D12B9"/>
    <w:rsid w:val="003D16F5"/>
    <w:rsid w:val="003D7588"/>
    <w:rsid w:val="003E122B"/>
    <w:rsid w:val="003E1A36"/>
    <w:rsid w:val="003E4895"/>
    <w:rsid w:val="003E6BF9"/>
    <w:rsid w:val="003F0E6B"/>
    <w:rsid w:val="003F1751"/>
    <w:rsid w:val="003F4316"/>
    <w:rsid w:val="003F53D6"/>
    <w:rsid w:val="003F62EA"/>
    <w:rsid w:val="004012E8"/>
    <w:rsid w:val="004040F5"/>
    <w:rsid w:val="00404998"/>
    <w:rsid w:val="00406778"/>
    <w:rsid w:val="00406C15"/>
    <w:rsid w:val="00410371"/>
    <w:rsid w:val="00412C51"/>
    <w:rsid w:val="00421C6D"/>
    <w:rsid w:val="004242F1"/>
    <w:rsid w:val="00432FF2"/>
    <w:rsid w:val="00435C52"/>
    <w:rsid w:val="00437D17"/>
    <w:rsid w:val="00444691"/>
    <w:rsid w:val="00446BB3"/>
    <w:rsid w:val="00450425"/>
    <w:rsid w:val="0045191D"/>
    <w:rsid w:val="004561E1"/>
    <w:rsid w:val="00463444"/>
    <w:rsid w:val="00467847"/>
    <w:rsid w:val="004727C0"/>
    <w:rsid w:val="00474A77"/>
    <w:rsid w:val="004826EB"/>
    <w:rsid w:val="004844A8"/>
    <w:rsid w:val="0049043F"/>
    <w:rsid w:val="004921FA"/>
    <w:rsid w:val="00497996"/>
    <w:rsid w:val="004A0382"/>
    <w:rsid w:val="004A58E1"/>
    <w:rsid w:val="004B1D9C"/>
    <w:rsid w:val="004B36C1"/>
    <w:rsid w:val="004B75B7"/>
    <w:rsid w:val="004B7BCD"/>
    <w:rsid w:val="004C4E0D"/>
    <w:rsid w:val="004C7319"/>
    <w:rsid w:val="004C7331"/>
    <w:rsid w:val="004C7A03"/>
    <w:rsid w:val="004C7BFE"/>
    <w:rsid w:val="004D1C73"/>
    <w:rsid w:val="004D25B7"/>
    <w:rsid w:val="004D4767"/>
    <w:rsid w:val="004D5805"/>
    <w:rsid w:val="004E2348"/>
    <w:rsid w:val="004E32A7"/>
    <w:rsid w:val="004E33A8"/>
    <w:rsid w:val="004F0D8E"/>
    <w:rsid w:val="004F2FAB"/>
    <w:rsid w:val="004F64C7"/>
    <w:rsid w:val="005002A6"/>
    <w:rsid w:val="005035F7"/>
    <w:rsid w:val="005036E6"/>
    <w:rsid w:val="00505471"/>
    <w:rsid w:val="00507E2F"/>
    <w:rsid w:val="00511D8B"/>
    <w:rsid w:val="005140C5"/>
    <w:rsid w:val="005141D9"/>
    <w:rsid w:val="0051580D"/>
    <w:rsid w:val="00522777"/>
    <w:rsid w:val="00523607"/>
    <w:rsid w:val="00523B4F"/>
    <w:rsid w:val="0052733E"/>
    <w:rsid w:val="005275AE"/>
    <w:rsid w:val="005338D0"/>
    <w:rsid w:val="005355A3"/>
    <w:rsid w:val="00537FA5"/>
    <w:rsid w:val="0054431E"/>
    <w:rsid w:val="005445FB"/>
    <w:rsid w:val="005452C0"/>
    <w:rsid w:val="00546B21"/>
    <w:rsid w:val="00547111"/>
    <w:rsid w:val="00565C7B"/>
    <w:rsid w:val="005733E7"/>
    <w:rsid w:val="00574AA3"/>
    <w:rsid w:val="00574AF4"/>
    <w:rsid w:val="00577565"/>
    <w:rsid w:val="00577E85"/>
    <w:rsid w:val="00580BE4"/>
    <w:rsid w:val="00582B8D"/>
    <w:rsid w:val="0058405F"/>
    <w:rsid w:val="0058538B"/>
    <w:rsid w:val="0058656B"/>
    <w:rsid w:val="00592D74"/>
    <w:rsid w:val="00593DEA"/>
    <w:rsid w:val="00594FB2"/>
    <w:rsid w:val="005A0366"/>
    <w:rsid w:val="005A1E0F"/>
    <w:rsid w:val="005A64E0"/>
    <w:rsid w:val="005B098A"/>
    <w:rsid w:val="005B477E"/>
    <w:rsid w:val="005B7DB5"/>
    <w:rsid w:val="005C0F6E"/>
    <w:rsid w:val="005C67EE"/>
    <w:rsid w:val="005D0CE7"/>
    <w:rsid w:val="005D2176"/>
    <w:rsid w:val="005D6E18"/>
    <w:rsid w:val="005E2C44"/>
    <w:rsid w:val="005E33CF"/>
    <w:rsid w:val="005F60F8"/>
    <w:rsid w:val="00602829"/>
    <w:rsid w:val="00602CC4"/>
    <w:rsid w:val="00603022"/>
    <w:rsid w:val="006079F9"/>
    <w:rsid w:val="00613F22"/>
    <w:rsid w:val="006145A9"/>
    <w:rsid w:val="0062023B"/>
    <w:rsid w:val="00621188"/>
    <w:rsid w:val="00622782"/>
    <w:rsid w:val="006238B4"/>
    <w:rsid w:val="0062394A"/>
    <w:rsid w:val="00624D71"/>
    <w:rsid w:val="00624F7E"/>
    <w:rsid w:val="006257ED"/>
    <w:rsid w:val="0062597E"/>
    <w:rsid w:val="00626896"/>
    <w:rsid w:val="00627784"/>
    <w:rsid w:val="00627AC3"/>
    <w:rsid w:val="00627B41"/>
    <w:rsid w:val="00631665"/>
    <w:rsid w:val="00633BCF"/>
    <w:rsid w:val="00634AFE"/>
    <w:rsid w:val="0063513E"/>
    <w:rsid w:val="00641BD8"/>
    <w:rsid w:val="006434E7"/>
    <w:rsid w:val="00644AD1"/>
    <w:rsid w:val="00647B80"/>
    <w:rsid w:val="00650F4A"/>
    <w:rsid w:val="00653DE4"/>
    <w:rsid w:val="006560A6"/>
    <w:rsid w:val="00660873"/>
    <w:rsid w:val="00663B7A"/>
    <w:rsid w:val="0066420E"/>
    <w:rsid w:val="00665C47"/>
    <w:rsid w:val="00672BD0"/>
    <w:rsid w:val="006737BC"/>
    <w:rsid w:val="0067515D"/>
    <w:rsid w:val="0067665F"/>
    <w:rsid w:val="006767CE"/>
    <w:rsid w:val="00677361"/>
    <w:rsid w:val="00677F0A"/>
    <w:rsid w:val="00684340"/>
    <w:rsid w:val="00690400"/>
    <w:rsid w:val="00691E8C"/>
    <w:rsid w:val="00693B9C"/>
    <w:rsid w:val="00693C9C"/>
    <w:rsid w:val="00694B89"/>
    <w:rsid w:val="00695808"/>
    <w:rsid w:val="00697349"/>
    <w:rsid w:val="006A022B"/>
    <w:rsid w:val="006A0E33"/>
    <w:rsid w:val="006A3547"/>
    <w:rsid w:val="006A35BF"/>
    <w:rsid w:val="006A4494"/>
    <w:rsid w:val="006A7F10"/>
    <w:rsid w:val="006B20FE"/>
    <w:rsid w:val="006B46FB"/>
    <w:rsid w:val="006B7503"/>
    <w:rsid w:val="006C2194"/>
    <w:rsid w:val="006C3806"/>
    <w:rsid w:val="006C484C"/>
    <w:rsid w:val="006C59F9"/>
    <w:rsid w:val="006C673B"/>
    <w:rsid w:val="006C7143"/>
    <w:rsid w:val="006C77E0"/>
    <w:rsid w:val="006D19F9"/>
    <w:rsid w:val="006D1E60"/>
    <w:rsid w:val="006D3E63"/>
    <w:rsid w:val="006D7D72"/>
    <w:rsid w:val="006E07FB"/>
    <w:rsid w:val="006E21FB"/>
    <w:rsid w:val="006E4290"/>
    <w:rsid w:val="006E5F62"/>
    <w:rsid w:val="006E606A"/>
    <w:rsid w:val="006E6287"/>
    <w:rsid w:val="006E7761"/>
    <w:rsid w:val="006F0046"/>
    <w:rsid w:val="006F1B48"/>
    <w:rsid w:val="006F431D"/>
    <w:rsid w:val="006F4615"/>
    <w:rsid w:val="006F50F7"/>
    <w:rsid w:val="006F59B8"/>
    <w:rsid w:val="00700899"/>
    <w:rsid w:val="00707C72"/>
    <w:rsid w:val="007164F3"/>
    <w:rsid w:val="007203D5"/>
    <w:rsid w:val="00720A44"/>
    <w:rsid w:val="00722321"/>
    <w:rsid w:val="00727F62"/>
    <w:rsid w:val="00732530"/>
    <w:rsid w:val="007341B5"/>
    <w:rsid w:val="007378EC"/>
    <w:rsid w:val="00740698"/>
    <w:rsid w:val="00741EE9"/>
    <w:rsid w:val="007430C2"/>
    <w:rsid w:val="00743E00"/>
    <w:rsid w:val="00747824"/>
    <w:rsid w:val="007511A9"/>
    <w:rsid w:val="00753108"/>
    <w:rsid w:val="00753389"/>
    <w:rsid w:val="007534A3"/>
    <w:rsid w:val="00755F2A"/>
    <w:rsid w:val="00756D5E"/>
    <w:rsid w:val="0076438E"/>
    <w:rsid w:val="00767645"/>
    <w:rsid w:val="0077079B"/>
    <w:rsid w:val="007730CB"/>
    <w:rsid w:val="00773A1F"/>
    <w:rsid w:val="00776393"/>
    <w:rsid w:val="00776DA3"/>
    <w:rsid w:val="00777031"/>
    <w:rsid w:val="00781742"/>
    <w:rsid w:val="00781F63"/>
    <w:rsid w:val="0078777B"/>
    <w:rsid w:val="00792342"/>
    <w:rsid w:val="00793C72"/>
    <w:rsid w:val="00796D3E"/>
    <w:rsid w:val="007977A8"/>
    <w:rsid w:val="007A00D4"/>
    <w:rsid w:val="007A4889"/>
    <w:rsid w:val="007A4FDE"/>
    <w:rsid w:val="007A60B4"/>
    <w:rsid w:val="007A611C"/>
    <w:rsid w:val="007A714E"/>
    <w:rsid w:val="007B0638"/>
    <w:rsid w:val="007B0D69"/>
    <w:rsid w:val="007B3632"/>
    <w:rsid w:val="007B3655"/>
    <w:rsid w:val="007B3678"/>
    <w:rsid w:val="007B512A"/>
    <w:rsid w:val="007C2097"/>
    <w:rsid w:val="007C47E6"/>
    <w:rsid w:val="007C4D4E"/>
    <w:rsid w:val="007D4748"/>
    <w:rsid w:val="007D546E"/>
    <w:rsid w:val="007D6277"/>
    <w:rsid w:val="007D6A07"/>
    <w:rsid w:val="007D6A32"/>
    <w:rsid w:val="007D6BDD"/>
    <w:rsid w:val="007D74B3"/>
    <w:rsid w:val="007D7C9F"/>
    <w:rsid w:val="007D7FA7"/>
    <w:rsid w:val="007E1420"/>
    <w:rsid w:val="007E5222"/>
    <w:rsid w:val="007E74B2"/>
    <w:rsid w:val="007F1CD0"/>
    <w:rsid w:val="007F5227"/>
    <w:rsid w:val="007F7259"/>
    <w:rsid w:val="00800536"/>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1317"/>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319"/>
    <w:rsid w:val="008D0712"/>
    <w:rsid w:val="008D0B9B"/>
    <w:rsid w:val="008D3CCC"/>
    <w:rsid w:val="008E164E"/>
    <w:rsid w:val="008E1A75"/>
    <w:rsid w:val="008E3345"/>
    <w:rsid w:val="008E7A79"/>
    <w:rsid w:val="008F2807"/>
    <w:rsid w:val="008F2E9F"/>
    <w:rsid w:val="008F3789"/>
    <w:rsid w:val="008F686C"/>
    <w:rsid w:val="00900873"/>
    <w:rsid w:val="0091131D"/>
    <w:rsid w:val="009148DE"/>
    <w:rsid w:val="00915B8E"/>
    <w:rsid w:val="00917794"/>
    <w:rsid w:val="009201D6"/>
    <w:rsid w:val="009250E4"/>
    <w:rsid w:val="00930D33"/>
    <w:rsid w:val="009332D6"/>
    <w:rsid w:val="009406DE"/>
    <w:rsid w:val="00941E30"/>
    <w:rsid w:val="0094358D"/>
    <w:rsid w:val="009456E7"/>
    <w:rsid w:val="00951D8A"/>
    <w:rsid w:val="00952E4A"/>
    <w:rsid w:val="00953D10"/>
    <w:rsid w:val="009552FC"/>
    <w:rsid w:val="00955351"/>
    <w:rsid w:val="009562D3"/>
    <w:rsid w:val="00964DC4"/>
    <w:rsid w:val="0096511B"/>
    <w:rsid w:val="009708D5"/>
    <w:rsid w:val="00973544"/>
    <w:rsid w:val="00975588"/>
    <w:rsid w:val="00975E39"/>
    <w:rsid w:val="00976F80"/>
    <w:rsid w:val="009777D9"/>
    <w:rsid w:val="00980818"/>
    <w:rsid w:val="00982BD0"/>
    <w:rsid w:val="00987CBD"/>
    <w:rsid w:val="00987EAE"/>
    <w:rsid w:val="00991B88"/>
    <w:rsid w:val="009930B4"/>
    <w:rsid w:val="0099385F"/>
    <w:rsid w:val="009943CC"/>
    <w:rsid w:val="009A33E5"/>
    <w:rsid w:val="009A5753"/>
    <w:rsid w:val="009A579D"/>
    <w:rsid w:val="009A5C5C"/>
    <w:rsid w:val="009B79E2"/>
    <w:rsid w:val="009B7A23"/>
    <w:rsid w:val="009B7EA4"/>
    <w:rsid w:val="009C0D96"/>
    <w:rsid w:val="009C2851"/>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1649"/>
    <w:rsid w:val="00A246B6"/>
    <w:rsid w:val="00A279C9"/>
    <w:rsid w:val="00A35054"/>
    <w:rsid w:val="00A3631F"/>
    <w:rsid w:val="00A37BC3"/>
    <w:rsid w:val="00A4132F"/>
    <w:rsid w:val="00A4408B"/>
    <w:rsid w:val="00A460EC"/>
    <w:rsid w:val="00A47E70"/>
    <w:rsid w:val="00A47EA9"/>
    <w:rsid w:val="00A50CF0"/>
    <w:rsid w:val="00A52835"/>
    <w:rsid w:val="00A52CD5"/>
    <w:rsid w:val="00A57615"/>
    <w:rsid w:val="00A60A61"/>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C15EE"/>
    <w:rsid w:val="00AC4DE0"/>
    <w:rsid w:val="00AC5820"/>
    <w:rsid w:val="00AD0CC9"/>
    <w:rsid w:val="00AD1CD8"/>
    <w:rsid w:val="00AD4DF0"/>
    <w:rsid w:val="00AE25C6"/>
    <w:rsid w:val="00AE7C04"/>
    <w:rsid w:val="00AE7E45"/>
    <w:rsid w:val="00AF1022"/>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6192"/>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4DA4"/>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49FF"/>
    <w:rsid w:val="00BA51D9"/>
    <w:rsid w:val="00BA7FC4"/>
    <w:rsid w:val="00BB04DD"/>
    <w:rsid w:val="00BB3B30"/>
    <w:rsid w:val="00BB4E83"/>
    <w:rsid w:val="00BB5DFC"/>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106A"/>
    <w:rsid w:val="00C223EE"/>
    <w:rsid w:val="00C30854"/>
    <w:rsid w:val="00C3441A"/>
    <w:rsid w:val="00C34601"/>
    <w:rsid w:val="00C414ED"/>
    <w:rsid w:val="00C4193C"/>
    <w:rsid w:val="00C43797"/>
    <w:rsid w:val="00C470EB"/>
    <w:rsid w:val="00C50EB6"/>
    <w:rsid w:val="00C63823"/>
    <w:rsid w:val="00C647DF"/>
    <w:rsid w:val="00C66BA2"/>
    <w:rsid w:val="00C679F0"/>
    <w:rsid w:val="00C70D09"/>
    <w:rsid w:val="00C73B6F"/>
    <w:rsid w:val="00C80E12"/>
    <w:rsid w:val="00C823FE"/>
    <w:rsid w:val="00C870F6"/>
    <w:rsid w:val="00C95985"/>
    <w:rsid w:val="00C969ED"/>
    <w:rsid w:val="00CA1485"/>
    <w:rsid w:val="00CA3990"/>
    <w:rsid w:val="00CA3C28"/>
    <w:rsid w:val="00CA45D3"/>
    <w:rsid w:val="00CA535E"/>
    <w:rsid w:val="00CA6073"/>
    <w:rsid w:val="00CB2BC0"/>
    <w:rsid w:val="00CB3643"/>
    <w:rsid w:val="00CB3814"/>
    <w:rsid w:val="00CB44F0"/>
    <w:rsid w:val="00CB47D6"/>
    <w:rsid w:val="00CB700E"/>
    <w:rsid w:val="00CC5026"/>
    <w:rsid w:val="00CC5495"/>
    <w:rsid w:val="00CC68D0"/>
    <w:rsid w:val="00CD31FC"/>
    <w:rsid w:val="00CD380F"/>
    <w:rsid w:val="00CE0FB5"/>
    <w:rsid w:val="00CE1D35"/>
    <w:rsid w:val="00CE23FA"/>
    <w:rsid w:val="00CE4048"/>
    <w:rsid w:val="00CF190F"/>
    <w:rsid w:val="00CF3E82"/>
    <w:rsid w:val="00CF66ED"/>
    <w:rsid w:val="00D0037F"/>
    <w:rsid w:val="00D014E7"/>
    <w:rsid w:val="00D03F9A"/>
    <w:rsid w:val="00D0494B"/>
    <w:rsid w:val="00D06B6E"/>
    <w:rsid w:val="00D06D51"/>
    <w:rsid w:val="00D07F65"/>
    <w:rsid w:val="00D11C91"/>
    <w:rsid w:val="00D130AF"/>
    <w:rsid w:val="00D134EA"/>
    <w:rsid w:val="00D135EC"/>
    <w:rsid w:val="00D16E50"/>
    <w:rsid w:val="00D22146"/>
    <w:rsid w:val="00D24991"/>
    <w:rsid w:val="00D3094D"/>
    <w:rsid w:val="00D31F0C"/>
    <w:rsid w:val="00D31F92"/>
    <w:rsid w:val="00D32733"/>
    <w:rsid w:val="00D402ED"/>
    <w:rsid w:val="00D41385"/>
    <w:rsid w:val="00D4234E"/>
    <w:rsid w:val="00D427C4"/>
    <w:rsid w:val="00D43ED8"/>
    <w:rsid w:val="00D47F2B"/>
    <w:rsid w:val="00D50255"/>
    <w:rsid w:val="00D507D2"/>
    <w:rsid w:val="00D525DE"/>
    <w:rsid w:val="00D54FC7"/>
    <w:rsid w:val="00D5592E"/>
    <w:rsid w:val="00D56577"/>
    <w:rsid w:val="00D56CC8"/>
    <w:rsid w:val="00D626A8"/>
    <w:rsid w:val="00D628F9"/>
    <w:rsid w:val="00D66520"/>
    <w:rsid w:val="00D671B2"/>
    <w:rsid w:val="00D71B80"/>
    <w:rsid w:val="00D74691"/>
    <w:rsid w:val="00D74F4C"/>
    <w:rsid w:val="00D84AE9"/>
    <w:rsid w:val="00D84C25"/>
    <w:rsid w:val="00D85DDB"/>
    <w:rsid w:val="00D86C38"/>
    <w:rsid w:val="00D87320"/>
    <w:rsid w:val="00D90398"/>
    <w:rsid w:val="00D94D75"/>
    <w:rsid w:val="00DA393B"/>
    <w:rsid w:val="00DB3C2D"/>
    <w:rsid w:val="00DB6C1E"/>
    <w:rsid w:val="00DC0365"/>
    <w:rsid w:val="00DE34CF"/>
    <w:rsid w:val="00DE3697"/>
    <w:rsid w:val="00DE372A"/>
    <w:rsid w:val="00DE4A0C"/>
    <w:rsid w:val="00DE4DBD"/>
    <w:rsid w:val="00DE53E2"/>
    <w:rsid w:val="00DE5A2B"/>
    <w:rsid w:val="00DE5E8F"/>
    <w:rsid w:val="00DE6A81"/>
    <w:rsid w:val="00DF05D5"/>
    <w:rsid w:val="00DF0CDF"/>
    <w:rsid w:val="00DF2378"/>
    <w:rsid w:val="00DF5F54"/>
    <w:rsid w:val="00E101A6"/>
    <w:rsid w:val="00E115C3"/>
    <w:rsid w:val="00E124C5"/>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070"/>
    <w:rsid w:val="00E439D6"/>
    <w:rsid w:val="00E50FEE"/>
    <w:rsid w:val="00E52F02"/>
    <w:rsid w:val="00E635DA"/>
    <w:rsid w:val="00E64228"/>
    <w:rsid w:val="00E652FC"/>
    <w:rsid w:val="00E66542"/>
    <w:rsid w:val="00E71441"/>
    <w:rsid w:val="00E71A77"/>
    <w:rsid w:val="00E7706F"/>
    <w:rsid w:val="00E81ED5"/>
    <w:rsid w:val="00E912F5"/>
    <w:rsid w:val="00E92C1A"/>
    <w:rsid w:val="00E930FF"/>
    <w:rsid w:val="00E938FA"/>
    <w:rsid w:val="00E94A88"/>
    <w:rsid w:val="00E9627B"/>
    <w:rsid w:val="00E96430"/>
    <w:rsid w:val="00EA2634"/>
    <w:rsid w:val="00EA2727"/>
    <w:rsid w:val="00EA468E"/>
    <w:rsid w:val="00EB09B7"/>
    <w:rsid w:val="00EB33CE"/>
    <w:rsid w:val="00EB4A44"/>
    <w:rsid w:val="00EB5826"/>
    <w:rsid w:val="00EB64F1"/>
    <w:rsid w:val="00EB6C0A"/>
    <w:rsid w:val="00EC1C92"/>
    <w:rsid w:val="00EC43FE"/>
    <w:rsid w:val="00EC50B3"/>
    <w:rsid w:val="00EC5C61"/>
    <w:rsid w:val="00EC6561"/>
    <w:rsid w:val="00ED0E9E"/>
    <w:rsid w:val="00ED0F89"/>
    <w:rsid w:val="00ED656B"/>
    <w:rsid w:val="00ED6A57"/>
    <w:rsid w:val="00EE0532"/>
    <w:rsid w:val="00EE12A8"/>
    <w:rsid w:val="00EE3308"/>
    <w:rsid w:val="00EE7D7C"/>
    <w:rsid w:val="00EF6C32"/>
    <w:rsid w:val="00F00B31"/>
    <w:rsid w:val="00F022B5"/>
    <w:rsid w:val="00F06CAD"/>
    <w:rsid w:val="00F10477"/>
    <w:rsid w:val="00F12421"/>
    <w:rsid w:val="00F13B02"/>
    <w:rsid w:val="00F16AEE"/>
    <w:rsid w:val="00F17BB6"/>
    <w:rsid w:val="00F20695"/>
    <w:rsid w:val="00F2186C"/>
    <w:rsid w:val="00F25D98"/>
    <w:rsid w:val="00F26F0E"/>
    <w:rsid w:val="00F300FB"/>
    <w:rsid w:val="00F30A59"/>
    <w:rsid w:val="00F31348"/>
    <w:rsid w:val="00F3347F"/>
    <w:rsid w:val="00F33B5B"/>
    <w:rsid w:val="00F400C6"/>
    <w:rsid w:val="00F436C2"/>
    <w:rsid w:val="00F4663A"/>
    <w:rsid w:val="00F46B9D"/>
    <w:rsid w:val="00F51674"/>
    <w:rsid w:val="00F519BA"/>
    <w:rsid w:val="00F53195"/>
    <w:rsid w:val="00F547FF"/>
    <w:rsid w:val="00F54EDE"/>
    <w:rsid w:val="00F626DC"/>
    <w:rsid w:val="00F64FAC"/>
    <w:rsid w:val="00F71ABF"/>
    <w:rsid w:val="00F8345B"/>
    <w:rsid w:val="00F8699C"/>
    <w:rsid w:val="00F900F5"/>
    <w:rsid w:val="00FA0943"/>
    <w:rsid w:val="00FA1909"/>
    <w:rsid w:val="00FA38C5"/>
    <w:rsid w:val="00FA6C33"/>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E7AAC"/>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Header"/>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qFormat/>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uiPriority w:val="99"/>
    <w:semiHidden/>
    <w:qFormat/>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qFormat/>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509"/>
    <w:rPr>
      <w:rFonts w:ascii="Arial" w:eastAsia="Batang" w:hAnsi="Arial" w:cs="Times New Roman"/>
      <w:b/>
      <w:bCs/>
      <w:i/>
      <w:iCs/>
      <w:sz w:val="28"/>
      <w:szCs w:val="28"/>
      <w:lang w:val="en-GB"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0509"/>
    <w:rPr>
      <w:rFonts w:ascii="Intel Clear" w:eastAsia="宋体" w:hAnsi="Intel Clear" w:cs="Intel Clear"/>
      <w:sz w:val="28"/>
      <w:lang w:val="en-GB" w:eastAsia="en-GB"/>
    </w:rPr>
  </w:style>
  <w:style w:type="character" w:customStyle="1" w:styleId="1f6">
    <w:name w:val="明显引用 字符1"/>
    <w:basedOn w:val="a0"/>
    <w:uiPriority w:val="30"/>
    <w:rsid w:val="00140509"/>
    <w:rPr>
      <w:rFonts w:ascii="Times New Roman" w:hAnsi="Times New Roman"/>
      <w:i/>
      <w:iCs/>
      <w:color w:val="4F81BD" w:themeColor="accent1"/>
      <w:lang w:val="en-GB" w:eastAsia="en-US"/>
    </w:rPr>
  </w:style>
  <w:style w:type="paragraph" w:customStyle="1" w:styleId="11a">
    <w:name w:val="1.1"/>
    <w:basedOn w:val="30"/>
    <w:link w:val="11Char"/>
    <w:qFormat/>
    <w:rsid w:val="0014050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140509"/>
    <w:rPr>
      <w:color w:val="605E5C"/>
      <w:shd w:val="clear" w:color="auto" w:fill="E1DFDD"/>
    </w:rPr>
  </w:style>
  <w:style w:type="character" w:customStyle="1" w:styleId="eop">
    <w:name w:val="eop"/>
    <w:basedOn w:val="a0"/>
    <w:qFormat/>
    <w:rsid w:val="001405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85034215">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3694033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600796551">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2080163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21155150">
      <w:bodyDiv w:val="1"/>
      <w:marLeft w:val="0"/>
      <w:marRight w:val="0"/>
      <w:marTop w:val="0"/>
      <w:marBottom w:val="0"/>
      <w:divBdr>
        <w:top w:val="none" w:sz="0" w:space="0" w:color="auto"/>
        <w:left w:val="none" w:sz="0" w:space="0" w:color="auto"/>
        <w:bottom w:val="none" w:sz="0" w:space="0" w:color="auto"/>
        <w:right w:val="none" w:sz="0" w:space="0" w:color="auto"/>
      </w:divBdr>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8993-F827-43DB-988B-092CA0E7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3404</Words>
  <Characters>19404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RAN4#111 OPPO2</cp:lastModifiedBy>
  <cp:revision>2</cp:revision>
  <cp:lastPrinted>1900-01-01T08:00:00Z</cp:lastPrinted>
  <dcterms:created xsi:type="dcterms:W3CDTF">2024-05-24T00:39:00Z</dcterms:created>
  <dcterms:modified xsi:type="dcterms:W3CDTF">2024-05-24T00:39:00Z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